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§4156. FRANCHISE AND OTHER CORPORATE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