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w:t>
        <w:t xml:space="preserve">.  </w:t>
      </w:r>
      <w:r>
        <w:rPr>
          <w:b/>
        </w:rPr>
        <w:t xml:space="preserve">Quasi-public corporations;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§76. Quasi-public corporations;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 Quasi-public corporations;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§76. QUASI-PUBLIC CORPORATIONS;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