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§15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Dissolution pursuant to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Dissolution pursuant to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§1115. DISSOLUTION PURSUANT TO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