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7063</w:t>
        <w:t xml:space="preserve">.  </w:t>
      </w:r>
      <w:r>
        <w:rPr>
          <w:b/>
        </w:rPr>
        <w:t xml:space="preserve">Failure to pay over moneys received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§7063. Failure to pay over moneys received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§7063. Failure to pay over moneys received</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§7063. FAILURE TO PAY OVER MONEYS RECEIVED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