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§6402-C. Suspension based on 2 or more convictions of dragging within the prohibited area surrounding aquaculture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§6402-C. Suspension based on 2 or more convictions of dragging within the prohibited area surrounding aquaculture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§6402-C. SUSPENSION BASED ON 2 OR MORE CONVICTIONS OF DRAGGING WITHIN THE PROHIBITED AREA SURROUNDING AQUACULTURE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