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§549-C. Compliance with regulatory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§549-C. Compliance with regulatory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§549-C. COMPLIANCE WITH REGULATORY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