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§204 (AMD). PL 1981, c. 56, §19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