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7, c. 694, §2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479.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9.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9.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