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11225</w:t>
        <w:t xml:space="preserve">.  </w:t>
      </w:r>
      <w:r>
        <w:rPr>
          <w:b/>
        </w:rPr>
        <w:t xml:space="preserve">Retrieval of wounded or killed big game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§6 (NEW). PL 2015, c. 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§11225. Retrieval of wounded or killed big game after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§11225. Retrieval of wounded or killed big game after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§11225. RETRIEVAL OF WOUNDED OR KILLED BIG GAME AFTER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