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10607</w:t>
        <w:t xml:space="preserve">.  </w:t>
      </w:r>
      <w:r>
        <w:rPr>
          <w:b/>
        </w:rPr>
        <w:t xml:space="preserve">Rule violations; operation of motor vehicles on public water supply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§B65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§10607. Rule violations; operation of motor vehicles on public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§10607. Rule violations; operation of motor vehicles on public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§10607. RULE VIOLATIONS; OPERATION OF MOTOR VEHICLES ON PUBLIC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