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9-311</w:t>
        <w:t xml:space="preserve">.  </w:t>
      </w:r>
      <w:r>
        <w:rPr>
          <w:b/>
        </w:rPr>
        <w:t xml:space="preserve">Alienability of debtor's rights: judicial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§9-311. Alienability of debtor's rights: judicial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§9-311. Alienability of debtor's rights: judicial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§9-311. ALIENABILITY OF DEBTOR'S RIGHTS: JUDICIAL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