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General validity of secur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1. General validity of secur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General validity of secur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1. GENERAL VALIDITY OF SECUR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