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§9-1626. ACTION IN WHICH DEFICIENCY OR SURPLUS IS IN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