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§1309. Incorporation by reference of federal law and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Incorporation by reference of federal law and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§1309. INCORPORATION BY REFERENCE OF FEDERAL LAW AND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