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the Maine Fire Protection Services Commission</w:t>
      </w:r>
    </w:p>
    <w:p w:rsidR="003B34CF" w:rsidP="003B34CF">
      <w:pPr>
        <w:spacing w:after="240"/>
        <w:ind w:left="360"/>
        <w:jc w:val="right"/>
        <w:rPr>
          <w:rFonts w:ascii="Arial" w:eastAsia="Arial" w:hAnsi="Arial" w:cs="Arial"/>
          <w:caps/>
        </w:rPr>
      </w:pPr>
      <w:bookmarkStart w:id="0" w:name="_AMEND_TITLE__9be9b5f0_eaf9_4e7e_9eb9_04"/>
      <w:bookmarkStart w:id="1" w:name="_PAGE__1_c5570a5e_b5c7_455a_89f2_f16d033"/>
      <w:bookmarkStart w:id="2" w:name="_PAR__2_13e4d3eb_afd1_4eaf_9817_4ddb0a43"/>
      <w:r>
        <w:rPr>
          <w:rFonts w:ascii="Arial" w:eastAsia="Arial" w:hAnsi="Arial" w:cs="Arial"/>
          <w:caps/>
        </w:rPr>
        <w:t>L.D. 242</w:t>
      </w:r>
    </w:p>
    <w:p w:rsidR="003B34CF" w:rsidP="003B34CF">
      <w:pPr>
        <w:tabs>
          <w:tab w:val="right" w:pos="8928"/>
        </w:tabs>
        <w:spacing w:after="360"/>
        <w:ind w:left="360"/>
        <w:rPr>
          <w:rFonts w:ascii="Arial" w:eastAsia="Arial" w:hAnsi="Arial" w:cs="Arial"/>
        </w:rPr>
      </w:pPr>
      <w:bookmarkStart w:id="3" w:name="_PAR__3_1a1384ea_a37d_40db_8fb6_d68a4e6e"/>
      <w:bookmarkEnd w:id="2"/>
      <w:r>
        <w:rPr>
          <w:rFonts w:ascii="Arial" w:eastAsia="Arial" w:hAnsi="Arial" w:cs="Arial"/>
        </w:rPr>
        <w:t>Date:</w:t>
      </w:r>
      <w:r>
        <w:rPr>
          <w:rFonts w:ascii="Arial" w:eastAsia="Arial" w:hAnsi="Arial" w:cs="Arial"/>
        </w:rPr>
        <w:tab/>
        <w:t>(Filing No. S-         )</w:t>
      </w:r>
    </w:p>
    <w:p w:rsidR="003B34CF" w:rsidP="003B34CF">
      <w:pPr>
        <w:spacing w:before="60" w:after="60"/>
        <w:ind w:left="720"/>
        <w:rPr>
          <w:rFonts w:ascii="Arial" w:eastAsia="Arial" w:hAnsi="Arial" w:cs="Arial"/>
        </w:rPr>
      </w:pPr>
      <w:bookmarkStart w:id="4" w:name="_PAR__4_149a579e_008f_49c1_bb70_fd6d72ce"/>
      <w:bookmarkEnd w:id="3"/>
      <w:r>
        <w:rPr>
          <w:rFonts w:ascii="Arial" w:eastAsia="Arial" w:hAnsi="Arial" w:cs="Arial"/>
        </w:rPr>
        <w:t>Reproduced and distributed under the direction of the Secretary of the Senate.</w:t>
      </w:r>
    </w:p>
    <w:p w:rsidR="003B34CF" w:rsidP="003B34CF">
      <w:pPr>
        <w:spacing w:before="160" w:after="0"/>
        <w:ind w:left="360"/>
        <w:jc w:val="center"/>
        <w:outlineLvl w:val="0"/>
        <w:rPr>
          <w:rFonts w:ascii="Arial" w:eastAsia="Arial" w:hAnsi="Arial" w:cs="Arial"/>
          <w:b/>
          <w:caps/>
          <w:sz w:val="24"/>
          <w:szCs w:val="32"/>
        </w:rPr>
      </w:pPr>
      <w:bookmarkStart w:id="5" w:name="_PAR__5_074f5581_4397_45ef_9eef_4dc926f9"/>
      <w:bookmarkEnd w:id="4"/>
      <w:r>
        <w:rPr>
          <w:rFonts w:ascii="Arial" w:eastAsia="Arial" w:hAnsi="Arial" w:cs="Arial"/>
          <w:b/>
          <w:caps/>
          <w:sz w:val="24"/>
          <w:szCs w:val="32"/>
        </w:rPr>
        <w:t>STATE OF MAINE</w:t>
      </w:r>
    </w:p>
    <w:p w:rsidR="003B34CF" w:rsidP="003B34CF">
      <w:pPr>
        <w:spacing w:after="0"/>
        <w:ind w:left="360"/>
        <w:jc w:val="center"/>
        <w:outlineLvl w:val="0"/>
        <w:rPr>
          <w:rFonts w:ascii="Arial" w:eastAsia="Arial" w:hAnsi="Arial" w:cs="Arial"/>
          <w:b/>
          <w:caps/>
          <w:sz w:val="24"/>
          <w:szCs w:val="32"/>
        </w:rPr>
      </w:pPr>
      <w:bookmarkStart w:id="6" w:name="_PAR__6_dcc7afa0_3a16_4203_b5a9_566d1a83"/>
      <w:bookmarkEnd w:id="5"/>
      <w:r>
        <w:rPr>
          <w:rFonts w:ascii="Arial" w:eastAsia="Arial" w:hAnsi="Arial" w:cs="Arial"/>
          <w:b/>
          <w:caps/>
          <w:sz w:val="24"/>
          <w:szCs w:val="32"/>
        </w:rPr>
        <w:t>SENATE</w:t>
      </w:r>
    </w:p>
    <w:p w:rsidR="003B34CF" w:rsidP="003B34CF">
      <w:pPr>
        <w:spacing w:after="0"/>
        <w:ind w:left="360"/>
        <w:jc w:val="center"/>
        <w:outlineLvl w:val="0"/>
        <w:rPr>
          <w:rFonts w:ascii="Arial" w:eastAsia="Arial" w:hAnsi="Arial" w:cs="Arial"/>
          <w:b/>
          <w:caps/>
          <w:sz w:val="24"/>
          <w:szCs w:val="32"/>
        </w:rPr>
      </w:pPr>
      <w:bookmarkStart w:id="7" w:name="_PAR__7_b052e303_8c1b_49d5_a1bf_efe7917c"/>
      <w:bookmarkEnd w:id="6"/>
      <w:r>
        <w:rPr>
          <w:rFonts w:ascii="Arial" w:eastAsia="Arial" w:hAnsi="Arial" w:cs="Arial"/>
          <w:b/>
          <w:caps/>
          <w:sz w:val="24"/>
          <w:szCs w:val="32"/>
        </w:rPr>
        <w:t>130th Legislature</w:t>
      </w:r>
    </w:p>
    <w:p w:rsidR="003B34CF" w:rsidP="003B34CF">
      <w:pPr>
        <w:spacing w:after="0"/>
        <w:ind w:left="360"/>
        <w:jc w:val="center"/>
        <w:outlineLvl w:val="0"/>
        <w:rPr>
          <w:rFonts w:ascii="Arial" w:eastAsia="Arial" w:hAnsi="Arial" w:cs="Arial"/>
          <w:b/>
          <w:caps/>
          <w:sz w:val="24"/>
          <w:szCs w:val="32"/>
        </w:rPr>
      </w:pPr>
      <w:bookmarkStart w:id="8" w:name="_PAR__8_683926af_3613_4e95_ab80_2d00082c"/>
      <w:bookmarkEnd w:id="7"/>
      <w:r>
        <w:rPr>
          <w:rFonts w:ascii="Arial" w:eastAsia="Arial" w:hAnsi="Arial" w:cs="Arial"/>
          <w:b/>
          <w:caps/>
          <w:sz w:val="24"/>
          <w:szCs w:val="32"/>
        </w:rPr>
        <w:t>First Special Session</w:t>
      </w:r>
    </w:p>
    <w:p w:rsidR="003B34CF" w:rsidP="003B34CF">
      <w:pPr>
        <w:spacing w:before="400" w:after="200"/>
        <w:ind w:left="360" w:firstLine="360"/>
        <w:rPr>
          <w:rFonts w:ascii="Arial" w:eastAsia="Arial" w:hAnsi="Arial" w:cs="Arial"/>
        </w:rPr>
      </w:pPr>
      <w:bookmarkStart w:id="9" w:name="_PAR__9_bde54256_2bbd_434a_892c_c8f9d509"/>
      <w:bookmarkEnd w:id="8"/>
      <w:r>
        <w:rPr>
          <w:rFonts w:ascii="Arial" w:eastAsia="Arial" w:hAnsi="Arial" w:cs="Arial"/>
          <w:szCs w:val="22"/>
        </w:rPr>
        <w:t>SENATE AMENDMENT “      ” to COMMITTEE AMENDMENT “A” to S.P. 103, L.D. 242, “An Act To Support the Maine Fire Protection Services Commission”</w:t>
      </w:r>
    </w:p>
    <w:p w:rsidR="003B34CF" w:rsidP="003B34CF">
      <w:pPr>
        <w:ind w:left="360" w:firstLine="360"/>
        <w:rPr>
          <w:rFonts w:ascii="Arial" w:eastAsia="Arial" w:hAnsi="Arial" w:cs="Arial"/>
        </w:rPr>
      </w:pPr>
      <w:bookmarkStart w:id="10" w:name="_INSTRUCTION__194231be_10d4_47d5_ad59_dc"/>
      <w:bookmarkStart w:id="11" w:name="_PAR__10_49694fa5_a336_4507_99be_d81c98d"/>
      <w:bookmarkEnd w:id="0"/>
      <w:bookmarkEnd w:id="9"/>
      <w:r>
        <w:rPr>
          <w:rFonts w:ascii="Arial" w:eastAsia="Arial" w:hAnsi="Arial" w:cs="Arial"/>
        </w:rPr>
        <w:t>Amend the amendment by striking out all of section 1 and inserting the following:</w:t>
      </w:r>
    </w:p>
    <w:p w:rsidR="003B34CF" w:rsidP="003B34CF">
      <w:pPr>
        <w:ind w:left="360" w:firstLine="360"/>
        <w:rPr>
          <w:rFonts w:ascii="Arial" w:eastAsia="Arial" w:hAnsi="Arial" w:cs="Arial"/>
        </w:rPr>
      </w:pPr>
      <w:bookmarkStart w:id="12" w:name="_PAR__11_0824d732_d18d_448f_ac01_30ba9c3"/>
      <w:bookmarkEnd w:id="11"/>
      <w:r>
        <w:rPr>
          <w:rFonts w:ascii="Arial" w:eastAsia="Arial" w:hAnsi="Arial" w:cs="Arial"/>
        </w:rPr>
        <w:t>'</w:t>
      </w:r>
      <w:r>
        <w:rPr>
          <w:rFonts w:ascii="Arial" w:eastAsia="Arial" w:hAnsi="Arial" w:cs="Arial"/>
          <w:b/>
          <w:sz w:val="24"/>
        </w:rPr>
        <w:t>Sec. 1.  Appropriations and allocations.</w:t>
      </w:r>
      <w:r>
        <w:rPr>
          <w:rFonts w:ascii="Arial" w:eastAsia="Arial" w:hAnsi="Arial" w:cs="Arial"/>
        </w:rPr>
        <w:t>  The following appropriations and allocations are made.</w:t>
      </w:r>
    </w:p>
    <w:p w:rsidR="003B34CF" w:rsidP="003B34CF">
      <w:pPr>
        <w:pStyle w:val="BPSParagraphLeftAlign"/>
        <w:suppressAutoHyphens/>
        <w:ind w:left="360"/>
        <w:rPr>
          <w:rFonts w:ascii="Arial" w:eastAsia="Arial" w:hAnsi="Arial" w:cs="Arial"/>
        </w:rPr>
      </w:pPr>
      <w:bookmarkStart w:id="13" w:name="_PAR__12_c8e1e223_0345_485e_b9b9_d0dd670"/>
      <w:bookmarkEnd w:id="12"/>
      <w:r>
        <w:rPr>
          <w:rFonts w:ascii="Arial" w:eastAsia="Arial" w:hAnsi="Arial" w:cs="Arial"/>
          <w:b/>
        </w:rPr>
        <w:t>COMMUNITY COLLEGE SYSTEM, BOARD OF TRUSTEES OF THE MAINE</w:t>
      </w:r>
    </w:p>
    <w:p w:rsidR="003B34CF" w:rsidP="003B34CF">
      <w:pPr>
        <w:pStyle w:val="BPSParagraphLeftAlign"/>
        <w:suppressAutoHyphens/>
        <w:ind w:left="360"/>
        <w:rPr>
          <w:rFonts w:ascii="Arial" w:eastAsia="Arial" w:hAnsi="Arial" w:cs="Arial"/>
        </w:rPr>
      </w:pPr>
      <w:bookmarkStart w:id="14" w:name="_PAR__13_3f53fd68_9549_4a16_8306_f48a3cd"/>
      <w:bookmarkEnd w:id="13"/>
      <w:r>
        <w:rPr>
          <w:rFonts w:ascii="Arial" w:eastAsia="Arial" w:hAnsi="Arial" w:cs="Arial"/>
          <w:b/>
        </w:rPr>
        <w:t>Live Fire Service Training Facilities Fund Z269</w:t>
      </w:r>
    </w:p>
    <w:p w:rsidR="003B34CF" w:rsidP="003B34CF">
      <w:pPr>
        <w:ind w:left="360"/>
        <w:rPr>
          <w:rFonts w:ascii="Arial" w:eastAsia="Arial" w:hAnsi="Arial" w:cs="Arial"/>
        </w:rPr>
      </w:pPr>
      <w:bookmarkStart w:id="15" w:name="_PAR__14_0271b512_847b_499a_8a4a_2f26804"/>
      <w:bookmarkEnd w:id="14"/>
      <w:r>
        <w:rPr>
          <w:rFonts w:ascii="Arial" w:eastAsia="Arial" w:hAnsi="Arial" w:cs="Arial"/>
        </w:rPr>
        <w:t>Initiative: Provides one-time funds for the Maine Fire Service Institute for the construction and repair or replacement of regional live fire service training facilities in the State awarded through grants by the Maine Fire Protection Services Commission.</w:t>
      </w:r>
    </w:p>
    <w:tbl>
      <w:tblPr>
        <w:tblStyle w:val="BPSTable"/>
        <w:tblW w:w="0" w:type="auto"/>
        <w:tblInd w:w="360" w:type="dxa"/>
        <w:tblCellMar>
          <w:left w:w="0" w:type="dxa"/>
          <w:right w:w="0" w:type="dxa"/>
        </w:tblCellMar>
        <w:tblLook w:val="04A0"/>
      </w:tblPr>
      <w:tblGrid>
        <w:gridCol w:w="5009"/>
        <w:gridCol w:w="1463"/>
        <w:gridCol w:w="1463"/>
      </w:tblGrid>
      <w:tr w:rsidTr="00705FBB">
        <w:tblPrEx>
          <w:tblW w:w="0" w:type="auto"/>
          <w:tblInd w:w="360" w:type="dxa"/>
          <w:tblCellMar>
            <w:left w:w="0" w:type="dxa"/>
            <w:right w:w="0" w:type="dxa"/>
          </w:tblCellMar>
          <w:tblLook w:val="04A0"/>
        </w:tblPrEx>
        <w:tc>
          <w:tcPr>
            <w:tcW w:w="5069" w:type="dxa"/>
          </w:tcPr>
          <w:p w:rsidR="003B34CF" w:rsidP="00705FBB">
            <w:pPr>
              <w:spacing w:before="0" w:after="0"/>
              <w:rPr>
                <w:rFonts w:ascii="Arial" w:eastAsia="Arial" w:hAnsi="Arial" w:cs="Arial"/>
              </w:rPr>
            </w:pPr>
            <w:bookmarkStart w:id="16" w:name="_PAR__15_e565e803_9483_4302_beee_a835421"/>
            <w:bookmarkStart w:id="17" w:name="_LINE__18_84a69ebd_5cc4_4a62_8f59_dcb370"/>
            <w:bookmarkEnd w:id="15"/>
            <w:r>
              <w:rPr>
                <w:rFonts w:ascii="Arial" w:eastAsia="Arial" w:hAnsi="Arial" w:cs="Arial"/>
                <w:b/>
              </w:rPr>
              <w:t>GENERAL FUND</w:t>
            </w:r>
            <w:bookmarkEnd w:id="17"/>
          </w:p>
        </w:tc>
        <w:tc>
          <w:tcPr>
            <w:tcW w:w="1469" w:type="dxa"/>
          </w:tcPr>
          <w:p w:rsidR="003B34CF" w:rsidP="00705FBB">
            <w:pPr>
              <w:spacing w:before="0" w:after="0"/>
              <w:jc w:val="right"/>
              <w:rPr>
                <w:rFonts w:ascii="Arial" w:eastAsia="Arial" w:hAnsi="Arial" w:cs="Arial"/>
              </w:rPr>
            </w:pPr>
            <w:bookmarkStart w:id="18" w:name="_LINE__18_fc71d812_0e57_4c10_89fe_946fc0"/>
            <w:r>
              <w:rPr>
                <w:rFonts w:ascii="Arial" w:eastAsia="Arial" w:hAnsi="Arial" w:cs="Arial"/>
                <w:b/>
              </w:rPr>
              <w:t>2021-22</w:t>
            </w:r>
            <w:bookmarkEnd w:id="18"/>
          </w:p>
        </w:tc>
        <w:tc>
          <w:tcPr>
            <w:tcW w:w="1469" w:type="dxa"/>
          </w:tcPr>
          <w:p w:rsidR="003B34CF" w:rsidP="00705FBB">
            <w:pPr>
              <w:spacing w:before="0" w:after="0"/>
              <w:jc w:val="right"/>
              <w:rPr>
                <w:rFonts w:ascii="Arial" w:eastAsia="Arial" w:hAnsi="Arial" w:cs="Arial"/>
              </w:rPr>
            </w:pPr>
            <w:bookmarkStart w:id="19" w:name="_LINE__18_beb061a5_0dfb_4825_87a4_dfe127"/>
            <w:r>
              <w:rPr>
                <w:rFonts w:ascii="Arial" w:eastAsia="Arial" w:hAnsi="Arial" w:cs="Arial"/>
                <w:b/>
              </w:rPr>
              <w:t>2022-23</w:t>
            </w:r>
            <w:bookmarkEnd w:id="19"/>
          </w:p>
        </w:tc>
      </w:tr>
      <w:tr w:rsidTr="00705FBB">
        <w:tblPrEx>
          <w:tblW w:w="0" w:type="auto"/>
          <w:tblInd w:w="360" w:type="dxa"/>
          <w:tblCellMar>
            <w:left w:w="0" w:type="dxa"/>
            <w:right w:w="0" w:type="dxa"/>
          </w:tblCellMar>
          <w:tblLook w:val="04A0"/>
        </w:tblPrEx>
        <w:tc>
          <w:tcPr>
            <w:tcW w:w="5069" w:type="dxa"/>
          </w:tcPr>
          <w:p w:rsidR="003B34CF" w:rsidP="00705FBB">
            <w:pPr>
              <w:spacing w:before="0" w:after="0"/>
              <w:ind w:left="180"/>
              <w:rPr>
                <w:rFonts w:ascii="Arial" w:eastAsia="Arial" w:hAnsi="Arial" w:cs="Arial"/>
              </w:rPr>
            </w:pPr>
            <w:bookmarkStart w:id="20" w:name="_LINE__19_5af944d0_a093_4eaa_ba8b_27481c"/>
            <w:r>
              <w:rPr>
                <w:rFonts w:ascii="Arial" w:eastAsia="Arial" w:hAnsi="Arial" w:cs="Arial"/>
              </w:rPr>
              <w:t>All Other</w:t>
            </w:r>
            <w:bookmarkEnd w:id="20"/>
          </w:p>
        </w:tc>
        <w:tc>
          <w:tcPr>
            <w:tcW w:w="1469" w:type="dxa"/>
          </w:tcPr>
          <w:p w:rsidR="003B34CF" w:rsidP="00705FBB">
            <w:pPr>
              <w:spacing w:before="0" w:after="0"/>
              <w:jc w:val="right"/>
              <w:rPr>
                <w:rFonts w:ascii="Arial" w:eastAsia="Arial" w:hAnsi="Arial" w:cs="Arial"/>
              </w:rPr>
            </w:pPr>
            <w:bookmarkStart w:id="21" w:name="_LINE__19_b2758601_dabd_47fa_bbcf_727508"/>
            <w:r>
              <w:rPr>
                <w:rFonts w:ascii="Arial" w:eastAsia="Arial" w:hAnsi="Arial" w:cs="Arial"/>
              </w:rPr>
              <w:t>$250,000</w:t>
            </w:r>
            <w:bookmarkEnd w:id="21"/>
          </w:p>
        </w:tc>
        <w:tc>
          <w:tcPr>
            <w:tcW w:w="1469" w:type="dxa"/>
          </w:tcPr>
          <w:p w:rsidR="003B34CF" w:rsidP="00705FBB">
            <w:pPr>
              <w:spacing w:before="0" w:after="0"/>
              <w:jc w:val="right"/>
              <w:rPr>
                <w:rFonts w:ascii="Arial" w:eastAsia="Arial" w:hAnsi="Arial" w:cs="Arial"/>
              </w:rPr>
            </w:pPr>
            <w:bookmarkStart w:id="22" w:name="_LINE__19_497bab56_4960_4452_b0f7_dcb3a9"/>
            <w:r>
              <w:rPr>
                <w:rFonts w:ascii="Arial" w:eastAsia="Arial" w:hAnsi="Arial" w:cs="Arial"/>
              </w:rPr>
              <w:t>$78,147</w:t>
            </w:r>
            <w:bookmarkEnd w:id="22"/>
          </w:p>
        </w:tc>
      </w:tr>
      <w:tr w:rsidTr="00705FBB">
        <w:tblPrEx>
          <w:tblW w:w="0" w:type="auto"/>
          <w:tblInd w:w="360" w:type="dxa"/>
          <w:tblCellMar>
            <w:left w:w="0" w:type="dxa"/>
            <w:right w:w="0" w:type="dxa"/>
          </w:tblCellMar>
          <w:tblLook w:val="04A0"/>
        </w:tblPrEx>
        <w:tc>
          <w:tcPr>
            <w:tcW w:w="5069" w:type="dxa"/>
          </w:tcPr>
          <w:p w:rsidR="003B34CF" w:rsidP="00705FBB">
            <w:pPr>
              <w:spacing w:before="0" w:after="0"/>
              <w:rPr>
                <w:rFonts w:ascii="Arial" w:eastAsia="Arial" w:hAnsi="Arial" w:cs="Arial"/>
              </w:rPr>
            </w:pPr>
            <w:bookmarkStart w:id="23" w:name="_LINE__20_2a8a5fbf_0b78_465a_b903_0aa032"/>
            <w:r>
              <w:rPr>
                <w:rFonts w:ascii="Arial" w:eastAsia="Arial" w:hAnsi="Arial" w:cs="Arial"/>
              </w:rPr>
              <w:t xml:space="preserve"> </w:t>
            </w:r>
            <w:bookmarkEnd w:id="23"/>
          </w:p>
        </w:tc>
        <w:tc>
          <w:tcPr>
            <w:tcW w:w="1469" w:type="dxa"/>
          </w:tcPr>
          <w:p w:rsidR="003B34CF" w:rsidP="00705FBB">
            <w:pPr>
              <w:spacing w:before="0" w:after="0"/>
              <w:jc w:val="right"/>
              <w:rPr>
                <w:rFonts w:ascii="Arial" w:eastAsia="Arial" w:hAnsi="Arial" w:cs="Arial"/>
              </w:rPr>
            </w:pPr>
            <w:bookmarkStart w:id="24" w:name="_LINE__20_8459d702_3ac0_4f17_8fd0_951168"/>
            <w:r>
              <w:rPr>
                <w:rFonts w:ascii="Arial" w:eastAsia="Arial" w:hAnsi="Arial" w:cs="Arial"/>
              </w:rPr>
              <w:t>__________</w:t>
            </w:r>
            <w:bookmarkEnd w:id="24"/>
          </w:p>
        </w:tc>
        <w:tc>
          <w:tcPr>
            <w:tcW w:w="1469" w:type="dxa"/>
          </w:tcPr>
          <w:p w:rsidR="003B34CF" w:rsidP="00705FBB">
            <w:pPr>
              <w:spacing w:before="0" w:after="0"/>
              <w:jc w:val="right"/>
              <w:rPr>
                <w:rFonts w:ascii="Arial" w:eastAsia="Arial" w:hAnsi="Arial" w:cs="Arial"/>
              </w:rPr>
            </w:pPr>
            <w:bookmarkStart w:id="25" w:name="_LINE__20_b02a2dc5_f9a2_4c64_a8e2_339cf9"/>
            <w:r>
              <w:rPr>
                <w:rFonts w:ascii="Arial" w:eastAsia="Arial" w:hAnsi="Arial" w:cs="Arial"/>
              </w:rPr>
              <w:t>__________</w:t>
            </w:r>
            <w:bookmarkEnd w:id="25"/>
          </w:p>
        </w:tc>
      </w:tr>
      <w:tr w:rsidTr="00705FBB">
        <w:tblPrEx>
          <w:tblW w:w="0" w:type="auto"/>
          <w:tblInd w:w="360" w:type="dxa"/>
          <w:tblCellMar>
            <w:left w:w="0" w:type="dxa"/>
            <w:right w:w="0" w:type="dxa"/>
          </w:tblCellMar>
          <w:tblLook w:val="04A0"/>
        </w:tblPrEx>
        <w:tc>
          <w:tcPr>
            <w:tcW w:w="5069" w:type="dxa"/>
          </w:tcPr>
          <w:p w:rsidR="003B34CF" w:rsidP="00705FBB">
            <w:pPr>
              <w:spacing w:before="0" w:after="0"/>
              <w:rPr>
                <w:rFonts w:ascii="Arial" w:eastAsia="Arial" w:hAnsi="Arial" w:cs="Arial"/>
              </w:rPr>
            </w:pPr>
            <w:bookmarkStart w:id="26" w:name="_LINE__21_cc9119f5_53ef_4eff_9415_8df214"/>
            <w:r>
              <w:rPr>
                <w:rFonts w:ascii="Arial" w:eastAsia="Arial" w:hAnsi="Arial" w:cs="Arial"/>
              </w:rPr>
              <w:t>GENERAL FUND TOTAL</w:t>
            </w:r>
            <w:bookmarkEnd w:id="26"/>
          </w:p>
        </w:tc>
        <w:tc>
          <w:tcPr>
            <w:tcW w:w="1469" w:type="dxa"/>
          </w:tcPr>
          <w:p w:rsidR="003B34CF" w:rsidP="00705FBB">
            <w:pPr>
              <w:spacing w:before="0" w:after="0"/>
              <w:jc w:val="right"/>
              <w:rPr>
                <w:rFonts w:ascii="Arial" w:eastAsia="Arial" w:hAnsi="Arial" w:cs="Arial"/>
              </w:rPr>
            </w:pPr>
            <w:bookmarkStart w:id="27" w:name="_LINE__21_cb212a06_55bd_4c37_84c4_837270"/>
            <w:r>
              <w:rPr>
                <w:rFonts w:ascii="Arial" w:eastAsia="Arial" w:hAnsi="Arial" w:cs="Arial"/>
              </w:rPr>
              <w:t>$250,000</w:t>
            </w:r>
            <w:bookmarkEnd w:id="27"/>
          </w:p>
        </w:tc>
        <w:tc>
          <w:tcPr>
            <w:tcW w:w="1469" w:type="dxa"/>
          </w:tcPr>
          <w:p w:rsidR="003B34CF" w:rsidP="00705FBB">
            <w:pPr>
              <w:spacing w:before="0" w:after="0"/>
              <w:jc w:val="right"/>
              <w:rPr>
                <w:rFonts w:ascii="Arial" w:eastAsia="Arial" w:hAnsi="Arial" w:cs="Arial"/>
              </w:rPr>
            </w:pPr>
            <w:bookmarkStart w:id="28" w:name="_LINE__21_25a5bcce_21c6_4b9b_b8fc_a35d51"/>
            <w:r>
              <w:rPr>
                <w:rFonts w:ascii="Arial" w:eastAsia="Arial" w:hAnsi="Arial" w:cs="Arial"/>
              </w:rPr>
              <w:t>$78,147</w:t>
            </w:r>
            <w:bookmarkEnd w:id="28"/>
          </w:p>
        </w:tc>
      </w:tr>
    </w:tbl>
    <w:p w:rsidR="003B34CF" w:rsidP="003B34CF">
      <w:pPr>
        <w:ind w:left="360"/>
        <w:rPr>
          <w:rFonts w:ascii="Arial" w:eastAsia="Arial" w:hAnsi="Arial" w:cs="Arial"/>
        </w:rPr>
      </w:pPr>
      <w:bookmarkStart w:id="29" w:name="_PAR__16_2ca124fb_b19b_44d4_9137_360a9e3"/>
      <w:bookmarkEnd w:id="16"/>
      <w:r>
        <w:rPr>
          <w:rFonts w:ascii="Arial" w:eastAsia="Arial" w:hAnsi="Arial" w:cs="Arial"/>
        </w:rPr>
        <w:t>'</w:t>
      </w:r>
    </w:p>
    <w:p w:rsidR="003B34CF" w:rsidP="003B34CF">
      <w:pPr>
        <w:ind w:left="360" w:firstLine="360"/>
        <w:rPr>
          <w:rFonts w:ascii="Arial" w:eastAsia="Arial" w:hAnsi="Arial" w:cs="Arial"/>
        </w:rPr>
      </w:pPr>
      <w:bookmarkStart w:id="30" w:name="_INSTRUCTION__be812ef3_e4dc_4e1b_ad80_bf"/>
      <w:bookmarkStart w:id="31" w:name="_PAR__17_86bdf29c_15a8_4aa2_a3ad_4e95440"/>
      <w:bookmarkEnd w:id="10"/>
      <w:bookmarkEnd w:id="29"/>
      <w:r>
        <w:rPr>
          <w:rFonts w:ascii="Arial" w:eastAsia="Arial" w:hAnsi="Arial" w:cs="Arial"/>
        </w:rPr>
        <w:t>Amend the amendment by relettering or renumbering any nonconsecutive Part letter or section number to read consecutively.</w:t>
      </w:r>
    </w:p>
    <w:p w:rsidR="003B34CF" w:rsidP="003B34CF">
      <w:pPr>
        <w:keepNext/>
        <w:spacing w:before="240"/>
        <w:ind w:left="360"/>
        <w:jc w:val="center"/>
        <w:rPr>
          <w:rFonts w:ascii="Arial" w:eastAsia="Arial" w:hAnsi="Arial" w:cs="Arial"/>
        </w:rPr>
      </w:pPr>
      <w:bookmarkStart w:id="32" w:name="_SUMMARY__cbf07032_0c38_4a4f_b0d1_75fccd"/>
      <w:bookmarkStart w:id="33" w:name="_PAR__18_43d5533e_edfe_408e_8a7c_8ccf243"/>
      <w:bookmarkEnd w:id="30"/>
      <w:bookmarkEnd w:id="31"/>
      <w:r>
        <w:rPr>
          <w:rFonts w:ascii="Arial" w:eastAsia="Arial" w:hAnsi="Arial" w:cs="Arial"/>
          <w:b/>
          <w:sz w:val="24"/>
        </w:rPr>
        <w:t>SUMMARY</w:t>
      </w:r>
    </w:p>
    <w:p w:rsidR="003B34CF" w:rsidP="003B34CF">
      <w:pPr>
        <w:keepNext/>
        <w:ind w:left="360" w:firstLine="360"/>
        <w:rPr>
          <w:rFonts w:ascii="Arial" w:eastAsia="Arial" w:hAnsi="Arial" w:cs="Arial"/>
        </w:rPr>
      </w:pPr>
      <w:bookmarkStart w:id="34" w:name="_PAR__19_f3923aad_3cd8_4d98_b84d_29b8a5b"/>
      <w:bookmarkEnd w:id="33"/>
      <w:r>
        <w:rPr>
          <w:rFonts w:ascii="Arial" w:eastAsia="Arial" w:hAnsi="Arial" w:cs="Arial"/>
        </w:rPr>
        <w:t>This amendment reduces the fiscal year 2021-22 appropriation to $250,000 and the fiscal year 2022-23 appropriation to $78,147.</w:t>
      </w:r>
    </w:p>
    <w:p w:rsidR="003B34CF" w:rsidP="003B34CF">
      <w:pPr>
        <w:keepNext/>
        <w:spacing w:before="400" w:after="120" w:line="259" w:lineRule="auto"/>
        <w:ind w:left="360"/>
        <w:rPr>
          <w:rFonts w:ascii="Arial" w:eastAsia="Arial" w:hAnsi="Arial" w:cs="Arial"/>
          <w:b/>
        </w:rPr>
      </w:pPr>
      <w:bookmarkStart w:id="35" w:name="_SPONSOR_BLOCK__8c9432d9_86dd_4e68_a65d_"/>
      <w:bookmarkStart w:id="36" w:name="_PAR__20_9ad635f0_bfea_42cd_bae5_94e20fe"/>
      <w:bookmarkEnd w:id="32"/>
      <w:bookmarkEnd w:id="34"/>
      <w:r>
        <w:rPr>
          <w:rFonts w:ascii="Arial" w:eastAsia="Arial" w:hAnsi="Arial" w:cs="Arial"/>
          <w:b/>
        </w:rPr>
        <w:t>SPONSORED BY: ___________________________________</w:t>
      </w:r>
    </w:p>
    <w:p w:rsidR="003B34CF" w:rsidP="003B34CF">
      <w:pPr>
        <w:keepNext/>
        <w:spacing w:after="120" w:line="259" w:lineRule="auto"/>
        <w:ind w:left="720"/>
        <w:rPr>
          <w:rFonts w:ascii="Arial" w:eastAsia="Arial" w:hAnsi="Arial" w:cs="Arial"/>
          <w:b/>
        </w:rPr>
      </w:pPr>
      <w:bookmarkStart w:id="37" w:name="_PAR__21_a72c43f4_5371_480c_b61e_3f331b3"/>
      <w:bookmarkEnd w:id="36"/>
      <w:r>
        <w:rPr>
          <w:rFonts w:ascii="Arial" w:eastAsia="Arial" w:hAnsi="Arial" w:cs="Arial"/>
          <w:b/>
        </w:rPr>
        <w:t>(Senator BREEN, C.)</w:t>
      </w:r>
    </w:p>
    <w:p w:rsidR="00000000" w:rsidRPr="003B34CF" w:rsidP="003B34CF">
      <w:pPr>
        <w:spacing w:after="120" w:line="259" w:lineRule="auto"/>
        <w:ind w:left="1080"/>
        <w:rPr>
          <w:rFonts w:ascii="Arial" w:eastAsia="Arial" w:hAnsi="Arial" w:cs="Arial"/>
          <w:b/>
        </w:rPr>
      </w:pPr>
      <w:bookmarkStart w:id="38" w:name="_PAR__22_1df5bfb4_683d_47ed_b381_d86005e"/>
      <w:bookmarkEnd w:id="37"/>
      <w:r>
        <w:rPr>
          <w:rFonts w:ascii="Arial" w:eastAsia="Arial" w:hAnsi="Arial" w:cs="Arial"/>
          <w:b/>
        </w:rPr>
        <w:t>COUNTY: Cumberland</w:t>
      </w:r>
      <w:bookmarkEnd w:id="1"/>
      <w:bookmarkEnd w:id="35"/>
      <w:bookmarkEnd w:id="38"/>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LR0519,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the Maine Fire Protection Services Commission</w:t>
    </w:r>
  </w:p>
  <w:p>
    <w:pPr>
      <w:suppressLineNumbers/>
      <w:spacing w:before="0" w:after="0"/>
      <w:jc w:val="center"/>
      <w:rPr>
        <w:rFonts w:ascii="Arial" w:eastAsia="Arial" w:hAnsi="Arial" w:cs="Arial"/>
      </w:rPr>
    </w:pPr>
    <w:r>
      <w:rPr>
        <w:rFonts w:ascii="Arial" w:eastAsia="Arial" w:hAnsi="Arial" w:cs="Arial"/>
        <w:sz w:val="22"/>
      </w:rPr>
      <w:t>L.D. 242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B34CF"/>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05FBB"/>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132288</ItemId>
    <LRId>66613</LRId>
    <ParentItemId>129444</ParentItemId>
    <LRNumber>519</LRNumber>
    <LDNumber>242</LDNumber>
    <PaperNumber>SP0103</PaperNumber>
    <ItemNumber>4</ItemNumber>
    <ParentAmendmentTypeCode>C</ParentAmendmentTypeCode>
    <ParentAmendmentLetter>A</ParentAmendmentLett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S</AmendmentTypeCode>
    <ParentRequestItemTypeCode>A</ParentRequestItemTypeCode>
    <IsConfidential>false</IsConfidential>
    <EmergencyFlag>X</EmergencyFlag>
    <StateMandateFlag>X</StateMandateFlag>
    <ResolvePublicLandFlag>X</ResolvePublicLandFlag>
    <BondIssueFlag>X</BondIssueFlag>
    <ParentBondIssueFlag>X</ParentBondIssueFlag>
    <ConfirmationProcedureFlag>X</ConfirmationProcedureFlag>
    <IsErrorsBill>false</IsErrorsBill>
    <LeadCommitteeName>Criminal Justice and Public Safety</LeadCommitteeName>
    <LRTitle>An Act To Support the Maine Fire Protection Services Commission</LRTitle>
    <ItemTitle>An Act To Support the Maine Fire Protection Services Commission</ItemTitle>
    <ParentItemTitle>An Act To Support the Maine Fire Protection Services Commission</ParentItemTitle>
    <SponsorFirstName>Cathy</SponsorFirstName>
    <SponsorLastName>Breen</SponsorLastName>
    <SponsorChamberPrefix>Sen.</SponsorChamberPrefix>
    <SponsorFrom>Cumberland</SponsorFrom>
    <Chamber>S</Chamber>
    <DistrictChamber>S</DistrictChamber>
    <DraftingCycleCount>1</DraftingCycleCount>
    <LatestDraftingActionId>116</LatestDraftingActionId>
    <LatestDraftingActionDate>2021-07-01T19:12:18</LatestDraftingActionDate>
    <LatestDrafterName>echarbonneau</LatestDrafterName>
    <LatestProoferName>ekeyes</LatestProoferName>
    <LatestTechName>bringrose</LatestTechName>
    <CurrentCustodyInitials>FISQ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w:rsidR="003B34CF" w:rsidRDefault="003B34CF" w:rsidP="003B34CF"&gt;&lt;w:pPr&gt;&lt;w:spacing w:after="240" /&gt;&lt;w:ind w:left="360" /&gt;&lt;w:jc w:val="right" /&gt;&lt;w:rPr&gt;&lt;w:caps /&gt;&lt;/w:rPr&gt;&lt;/w:pPr&gt;&lt;w:bookmarkStart w:id="0" w:name="_AMEND_TITLE__9be9b5f0_eaf9_4e7e_9eb9_04" /&gt;&lt;w:bookmarkStart w:id="1" w:name="_PAGE__1_c5570a5e_b5c7_455a_89f2_f16d033" /&gt;&lt;w:bookmarkStart w:id="2" w:name="_PAR__2_13e4d3eb_afd1_4eaf_9817_4ddb0a43" /&gt;&lt;w:r&gt;&lt;w:rPr&gt;&lt;w:caps /&gt;&lt;/w:rPr&gt;&lt;w:t&gt;L.D. 242&lt;/w:t&gt;&lt;/w:r&gt;&lt;/w:p&gt;&lt;w:p w:rsidR="003B34CF" w:rsidRDefault="003B34CF" w:rsidP="003B34CF"&gt;&lt;w:pPr&gt;&lt;w:tabs&gt;&lt;w:tab w:val="right" w:pos="8928" /&gt;&lt;/w:tabs&gt;&lt;w:spacing w:after="360" /&gt;&lt;w:ind w:left="360" /&gt;&lt;/w:pPr&gt;&lt;w:bookmarkStart w:id="3" w:name="_PAR__3_1a1384ea_a37d_40db_8fb6_d68a4e6e" /&gt;&lt;w:bookmarkEnd w:id="2" /&gt;&lt;w:r&gt;&lt;w:t&gt;Date:&lt;/w:t&gt;&lt;/w:r&gt;&lt;w:r&gt;&lt;w:tab /&gt;&lt;w:t&gt;(Filing No. S-         )&lt;/w:t&gt;&lt;/w:r&gt;&lt;/w:p&gt;&lt;w:p w:rsidR="003B34CF" w:rsidRDefault="003B34CF" w:rsidP="003B34CF"&gt;&lt;w:pPr&gt;&lt;w:spacing w:before="60" w:after="60" /&gt;&lt;w:ind w:left="720" /&gt;&lt;/w:pPr&gt;&lt;w:bookmarkStart w:id="4" w:name="_PAR__4_149a579e_008f_49c1_bb70_fd6d72ce" /&gt;&lt;w:bookmarkEnd w:id="3" /&gt;&lt;w:r&gt;&lt;w:t&gt;Reproduced and distributed under the direction of the Secretary of the Senate.&lt;/w:t&gt;&lt;/w:r&gt;&lt;/w:p&gt;&lt;w:p w:rsidR="003B34CF" w:rsidRDefault="003B34CF" w:rsidP="003B34CF"&gt;&lt;w:pPr&gt;&lt;w:spacing w:before="160" w:after="0" /&gt;&lt;w:ind w:left="360" /&gt;&lt;w:jc w:val="center" /&gt;&lt;w:outlineLvl w:val="0" /&gt;&lt;w:rPr&gt;&lt;w:rFonts w:cs="Arial" /&gt;&lt;w:b /&gt;&lt;w:bCs /&gt;&lt;w:caps /&gt;&lt;w:sz w:val="24" /&gt;&lt;w:szCs w:val="32" /&gt;&lt;/w:rPr&gt;&lt;/w:pPr&gt;&lt;w:bookmarkStart w:id="5" w:name="_PAR__5_074f5581_4397_45ef_9eef_4dc926f9" /&gt;&lt;w:bookmarkEnd w:id="4" /&gt;&lt;w:r&gt;&lt;w:rPr&gt;&lt;w:rFonts w:cs="Arial" /&gt;&lt;w:b /&gt;&lt;w:bCs /&gt;&lt;w:caps /&gt;&lt;w:sz w:val="24" /&gt;&lt;w:szCs w:val="32" /&gt;&lt;/w:rPr&gt;&lt;w:t&gt;STATE OF MAINE&lt;/w:t&gt;&lt;/w:r&gt;&lt;/w:p&gt;&lt;w:p w:rsidR="003B34CF" w:rsidRDefault="003B34CF" w:rsidP="003B34CF"&gt;&lt;w:pPr&gt;&lt;w:spacing w:after="0" /&gt;&lt;w:ind w:left="360" /&gt;&lt;w:jc w:val="center" /&gt;&lt;w:outlineLvl w:val="0" /&gt;&lt;w:rPr&gt;&lt;w:rFonts w:cs="Arial" /&gt;&lt;w:b /&gt;&lt;w:bCs /&gt;&lt;w:caps /&gt;&lt;w:sz w:val="24" /&gt;&lt;w:szCs w:val="32" /&gt;&lt;/w:rPr&gt;&lt;/w:pPr&gt;&lt;w:bookmarkStart w:id="6" w:name="_PAR__6_dcc7afa0_3a16_4203_b5a9_566d1a83" /&gt;&lt;w:bookmarkEnd w:id="5" /&gt;&lt;w:r&gt;&lt;w:rPr&gt;&lt;w:rFonts w:cs="Arial" /&gt;&lt;w:b /&gt;&lt;w:bCs /&gt;&lt;w:caps /&gt;&lt;w:sz w:val="24" /&gt;&lt;w:szCs w:val="32" /&gt;&lt;/w:rPr&gt;&lt;w:t&gt;SENATE&lt;/w:t&gt;&lt;/w:r&gt;&lt;/w:p&gt;&lt;w:p w:rsidR="003B34CF" w:rsidRDefault="003B34CF" w:rsidP="003B34CF"&gt;&lt;w:pPr&gt;&lt;w:spacing w:after="0" /&gt;&lt;w:ind w:left="360" /&gt;&lt;w:jc w:val="center" /&gt;&lt;w:outlineLvl w:val="0" /&gt;&lt;w:rPr&gt;&lt;w:rFonts w:cs="Arial" /&gt;&lt;w:b /&gt;&lt;w:bCs /&gt;&lt;w:caps /&gt;&lt;w:sz w:val="24" /&gt;&lt;w:szCs w:val="32" /&gt;&lt;/w:rPr&gt;&lt;/w:pPr&gt;&lt;w:bookmarkStart w:id="7" w:name="_PAR__7_b052e303_8c1b_49d5_a1bf_efe7917c" /&gt;&lt;w:bookmarkEnd w:id="6" /&gt;&lt;w:r&gt;&lt;w:rPr&gt;&lt;w:rFonts w:cs="Arial" /&gt;&lt;w:b /&gt;&lt;w:bCs /&gt;&lt;w:caps /&gt;&lt;w:sz w:val="24" /&gt;&lt;w:szCs w:val="32" /&gt;&lt;/w:rPr&gt;&lt;w:t&gt;130th Legislature&lt;/w:t&gt;&lt;/w:r&gt;&lt;/w:p&gt;&lt;w:p w:rsidR="003B34CF" w:rsidRDefault="003B34CF" w:rsidP="003B34CF"&gt;&lt;w:pPr&gt;&lt;w:spacing w:after="0" /&gt;&lt;w:ind w:left="360" /&gt;&lt;w:jc w:val="center" /&gt;&lt;w:outlineLvl w:val="0" /&gt;&lt;w:rPr&gt;&lt;w:rFonts w:cs="Arial" /&gt;&lt;w:b /&gt;&lt;w:bCs /&gt;&lt;w:caps /&gt;&lt;w:sz w:val="24" /&gt;&lt;w:szCs w:val="32" /&gt;&lt;/w:rPr&gt;&lt;/w:pPr&gt;&lt;w:bookmarkStart w:id="8" w:name="_PAR__8_683926af_3613_4e95_ab80_2d00082c" /&gt;&lt;w:bookmarkEnd w:id="7" /&gt;&lt;w:r&gt;&lt;w:rPr&gt;&lt;w:rFonts w:cs="Arial" /&gt;&lt;w:b /&gt;&lt;w:bCs /&gt;&lt;w:caps /&gt;&lt;w:sz w:val="24" /&gt;&lt;w:szCs w:val="32" /&gt;&lt;/w:rPr&gt;&lt;w:t&gt;First Special Session&lt;/w:t&gt;&lt;/w:r&gt;&lt;/w:p&gt;&lt;w:p w:rsidR="003B34CF" w:rsidRDefault="003B34CF" w:rsidP="003B34CF"&gt;&lt;w:pPr&gt;&lt;w:spacing w:before="400" w:after="200" /&gt;&lt;w:ind w:left="360" w:firstLine="360" /&gt;&lt;/w:pPr&gt;&lt;w:bookmarkStart w:id="9" w:name="_PAR__9_bde54256_2bbd_434a_892c_c8f9d509" /&gt;&lt;w:bookmarkEnd w:id="8" /&gt;&lt;w:r&gt;&lt;w:rPr&gt;&lt;w:szCs w:val="22" /&gt;&lt;/w:rPr&gt;&lt;w:t&gt;SENATE AMENDMENT “      ” to COMMITTEE AMENDMENT “A” to S.P. 103, L.D. 242, “An Act To Support the Maine Fire Protection Services Commission”&lt;/w:t&gt;&lt;/w:r&gt;&lt;/w:p&gt;&lt;w:p w:rsidR="003B34CF" w:rsidRDefault="003B34CF" w:rsidP="003B34CF"&gt;&lt;w:pPr&gt;&lt;w:ind w:left="360" w:firstLine="360" /&gt;&lt;/w:pPr&gt;&lt;w:bookmarkStart w:id="10" w:name="_INSTRUCTION__194231be_10d4_47d5_ad59_dc" /&gt;&lt;w:bookmarkStart w:id="11" w:name="_PAR__10_49694fa5_a336_4507_99be_d81c98d" /&gt;&lt;w:bookmarkEnd w:id="0" /&gt;&lt;w:bookmarkEnd w:id="9" /&gt;&lt;w:r&gt;&lt;w:t&gt;Amend the amendment by striking out all of section 1 and inserting the following:&lt;/w:t&gt;&lt;/w:r&gt;&lt;/w:p&gt;&lt;w:p w:rsidR="003B34CF" w:rsidRDefault="003B34CF" w:rsidP="003B34CF"&gt;&lt;w:pPr&gt;&lt;w:ind w:left="360" w:firstLine="360" /&gt;&lt;/w:pPr&gt;&lt;w:bookmarkStart w:id="12" w:name="_PAR__11_0824d732_d18d_448f_ac01_30ba9c3" /&gt;&lt;w:bookmarkEnd w:id="11" /&gt;&lt;w:r&gt;&lt;w:t&gt;'&lt;/w:t&gt;&lt;/w:r&gt;&lt;w:r&gt;&lt;w:rPr&gt;&lt;w:b /&gt;&lt;w:sz w:val="24" /&gt;&lt;/w:rPr&gt;&lt;w:t&gt;Sec. 1.  Appropriations and allocations.&lt;/w:t&gt;&lt;/w:r&gt;&lt;w:r&gt;&lt;w:t&gt;  The following appropriations and allocations are made.&lt;/w:t&gt;&lt;/w:r&gt;&lt;/w:p&gt;&lt;w:p w:rsidR="003B34CF" w:rsidRDefault="003B34CF" w:rsidP="003B34CF"&gt;&lt;w:pPr&gt;&lt;w:pStyle w:val="BPSParagraphLeftAlign" /&gt;&lt;w:suppressAutoHyphens /&gt;&lt;w:ind w:left="360" /&gt;&lt;/w:pPr&gt;&lt;w:bookmarkStart w:id="13" w:name="_PAR__12_c8e1e223_0345_485e_b9b9_d0dd670" /&gt;&lt;w:bookmarkEnd w:id="12" /&gt;&lt;w:r&gt;&lt;w:rPr&gt;&lt;w:b /&gt;&lt;/w:rPr&gt;&lt;w:t&gt;COMMUNITY COLLEGE SYSTEM, BOARD OF TRUSTEES OF THE MAINE&lt;/w:t&gt;&lt;/w:r&gt;&lt;/w:p&gt;&lt;w:p w:rsidR="003B34CF" w:rsidRDefault="003B34CF" w:rsidP="003B34CF"&gt;&lt;w:pPr&gt;&lt;w:pStyle w:val="BPSParagraphLeftAlign" /&gt;&lt;w:suppressAutoHyphens /&gt;&lt;w:ind w:left="360" /&gt;&lt;/w:pPr&gt;&lt;w:bookmarkStart w:id="14" w:name="_PAR__13_3f53fd68_9549_4a16_8306_f48a3cd" /&gt;&lt;w:bookmarkEnd w:id="13" /&gt;&lt;w:r&gt;&lt;w:rPr&gt;&lt;w:b /&gt;&lt;/w:rPr&gt;&lt;w:t&gt;Live Fire Service Training Facilities Fund Z269&lt;/w:t&gt;&lt;/w:r&gt;&lt;/w:p&gt;&lt;w:p w:rsidR="003B34CF" w:rsidRDefault="003B34CF" w:rsidP="003B34CF"&gt;&lt;w:pPr&gt;&lt;w:ind w:left="360" /&gt;&lt;/w:pPr&gt;&lt;w:bookmarkStart w:id="15" w:name="_PAR__14_0271b512_847b_499a_8a4a_2f26804" /&gt;&lt;w:bookmarkEnd w:id="14" /&gt;&lt;w:r&gt;&lt;w:t&gt;Initiative: Provides one-time funds for the Maine Fire Service Institute for the construction and repair or replacement of regional live fire service training facilities in the State awarded through grants by the Maine Fire Protection Services Commission.&lt;/w:t&gt;&lt;/w:r&gt;&lt;/w:p&gt;&lt;w:tbl&gt;&lt;w:tblPr&gt;&lt;w:tblStyle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w:rsidR="003B34CF" w:rsidTr="00705FBB"&gt;&lt;w:tc&gt;&lt;w:tcPr&gt;&lt;w:tcW w:w="5069" w:type="dxa" /&gt;&lt;/w:tcPr&gt;&lt;w:p w:rsidR="003B34CF" w:rsidRDefault="003B34CF" w:rsidP="00705FBB"&gt;&lt;w:pPr&gt;&lt;w:spacing w:before="0" w:after="0" /&gt;&lt;/w:pPr&gt;&lt;w:bookmarkStart w:id="16" w:name="_PAR__15_e565e803_9483_4302_beee_a835421" /&gt;&lt;w:bookmarkStart w:id="17" w:name="_LINE__18_84a69ebd_5cc4_4a62_8f59_dcb370" /&gt;&lt;w:bookmarkEnd w:id="15" /&gt;&lt;w:r&gt;&lt;w:rPr&gt;&lt;w:b /&gt;&lt;/w:rPr&gt;&lt;w:t&gt;GENERAL FUND&lt;/w:t&gt;&lt;/w:r&gt;&lt;w:bookmarkEnd w:id="17" /&gt;&lt;/w:p&gt;&lt;/w:tc&gt;&lt;w:tc&gt;&lt;w:tcPr&gt;&lt;w:tcW w:w="1469" w:type="dxa" /&gt;&lt;/w:tcPr&gt;&lt;w:p w:rsidR="003B34CF" w:rsidRDefault="003B34CF" w:rsidP="00705FBB"&gt;&lt;w:pPr&gt;&lt;w:spacing w:before="0" w:after="0" /&gt;&lt;w:jc w:val="right" /&gt;&lt;/w:pPr&gt;&lt;w:bookmarkStart w:id="18" w:name="_LINE__18_fc71d812_0e57_4c10_89fe_946fc0" /&gt;&lt;w:r&gt;&lt;w:rPr&gt;&lt;w:b /&gt;&lt;/w:rPr&gt;&lt;w:t&gt;2021-22&lt;/w:t&gt;&lt;/w:r&gt;&lt;w:bookmarkEnd w:id="18" /&gt;&lt;/w:p&gt;&lt;/w:tc&gt;&lt;w:tc&gt;&lt;w:tcPr&gt;&lt;w:tcW w:w="1469" w:type="dxa" /&gt;&lt;/w:tcPr&gt;&lt;w:p w:rsidR="003B34CF" w:rsidRDefault="003B34CF" w:rsidP="00705FBB"&gt;&lt;w:pPr&gt;&lt;w:spacing w:before="0" w:after="0" /&gt;&lt;w:jc w:val="right" /&gt;&lt;/w:pPr&gt;&lt;w:bookmarkStart w:id="19" w:name="_LINE__18_beb061a5_0dfb_4825_87a4_dfe127" /&gt;&lt;w:r&gt;&lt;w:rPr&gt;&lt;w:b /&gt;&lt;/w:rPr&gt;&lt;w:t&gt;2022-23&lt;/w:t&gt;&lt;/w:r&gt;&lt;w:bookmarkEnd w:id="19" /&gt;&lt;/w:p&gt;&lt;/w:tc&gt;&lt;/w:tr&gt;&lt;w:tr w:rsidR="003B34CF" w:rsidTr="00705FBB"&gt;&lt;w:tc&gt;&lt;w:tcPr&gt;&lt;w:tcW w:w="5069" w:type="dxa" /&gt;&lt;/w:tcPr&gt;&lt;w:p w:rsidR="003B34CF" w:rsidRDefault="003B34CF" w:rsidP="00705FBB"&gt;&lt;w:pPr&gt;&lt;w:spacing w:before="0" w:after="0" /&gt;&lt;w:ind w:left="180" /&gt;&lt;/w:pPr&gt;&lt;w:bookmarkStart w:id="20" w:name="_LINE__19_5af944d0_a093_4eaa_ba8b_27481c" /&gt;&lt;w:r&gt;&lt;w:t&gt;All Other&lt;/w:t&gt;&lt;/w:r&gt;&lt;w:bookmarkEnd w:id="20" /&gt;&lt;/w:p&gt;&lt;/w:tc&gt;&lt;w:tc&gt;&lt;w:tcPr&gt;&lt;w:tcW w:w="1469" w:type="dxa" /&gt;&lt;/w:tcPr&gt;&lt;w:p w:rsidR="003B34CF" w:rsidRDefault="003B34CF" w:rsidP="00705FBB"&gt;&lt;w:pPr&gt;&lt;w:spacing w:before="0" w:after="0" /&gt;&lt;w:jc w:val="right" /&gt;&lt;/w:pPr&gt;&lt;w:bookmarkStart w:id="21" w:name="_LINE__19_b2758601_dabd_47fa_bbcf_727508" /&gt;&lt;w:r&gt;&lt;w:t&gt;$250,000&lt;/w:t&gt;&lt;/w:r&gt;&lt;w:bookmarkEnd w:id="21" /&gt;&lt;/w:p&gt;&lt;/w:tc&gt;&lt;w:tc&gt;&lt;w:tcPr&gt;&lt;w:tcW w:w="1469" w:type="dxa" /&gt;&lt;/w:tcPr&gt;&lt;w:p w:rsidR="003B34CF" w:rsidRDefault="003B34CF" w:rsidP="00705FBB"&gt;&lt;w:pPr&gt;&lt;w:spacing w:before="0" w:after="0" /&gt;&lt;w:jc w:val="right" /&gt;&lt;/w:pPr&gt;&lt;w:bookmarkStart w:id="22" w:name="_LINE__19_497bab56_4960_4452_b0f7_dcb3a9" /&gt;&lt;w:r&gt;&lt;w:t&gt;$78,147&lt;/w:t&gt;&lt;/w:r&gt;&lt;w:bookmarkEnd w:id="22" /&gt;&lt;/w:p&gt;&lt;/w:tc&gt;&lt;/w:tr&gt;&lt;w:tr w:rsidR="003B34CF" w:rsidTr="00705FBB"&gt;&lt;w:tc&gt;&lt;w:tcPr&gt;&lt;w:tcW w:w="5069" w:type="dxa" /&gt;&lt;/w:tcPr&gt;&lt;w:p w:rsidR="003B34CF" w:rsidRDefault="003B34CF" w:rsidP="00705FBB"&gt;&lt;w:pPr&gt;&lt;w:spacing w:before="0" w:after="0" /&gt;&lt;/w:pPr&gt;&lt;w:bookmarkStart w:id="23" w:name="_LINE__20_2a8a5fbf_0b78_465a_b903_0aa032" /&gt;&lt;w:r&gt;&lt;w:t xml:space="preserve"&gt; &lt;/w:t&gt;&lt;/w:r&gt;&lt;w:bookmarkEnd w:id="23" /&gt;&lt;/w:p&gt;&lt;/w:tc&gt;&lt;w:tc&gt;&lt;w:tcPr&gt;&lt;w:tcW w:w="1469" w:type="dxa" /&gt;&lt;/w:tcPr&gt;&lt;w:p w:rsidR="003B34CF" w:rsidRDefault="003B34CF" w:rsidP="00705FBB"&gt;&lt;w:pPr&gt;&lt;w:spacing w:before="0" w:after="0" /&gt;&lt;w:jc w:val="right" /&gt;&lt;/w:pPr&gt;&lt;w:bookmarkStart w:id="24" w:name="_LINE__20_8459d702_3ac0_4f17_8fd0_951168" /&gt;&lt;w:r&gt;&lt;w:t&gt;__________&lt;/w:t&gt;&lt;/w:r&gt;&lt;w:bookmarkEnd w:id="24" /&gt;&lt;/w:p&gt;&lt;/w:tc&gt;&lt;w:tc&gt;&lt;w:tcPr&gt;&lt;w:tcW w:w="1469" w:type="dxa" /&gt;&lt;/w:tcPr&gt;&lt;w:p w:rsidR="003B34CF" w:rsidRDefault="003B34CF" w:rsidP="00705FBB"&gt;&lt;w:pPr&gt;&lt;w:spacing w:before="0" w:after="0" /&gt;&lt;w:jc w:val="right" /&gt;&lt;/w:pPr&gt;&lt;w:bookmarkStart w:id="25" w:name="_LINE__20_b02a2dc5_f9a2_4c64_a8e2_339cf9" /&gt;&lt;w:r&gt;&lt;w:t&gt;__________&lt;/w:t&gt;&lt;/w:r&gt;&lt;w:bookmarkEnd w:id="25" /&gt;&lt;/w:p&gt;&lt;/w:tc&gt;&lt;/w:tr&gt;&lt;w:tr w:rsidR="003B34CF" w:rsidTr="00705FBB"&gt;&lt;w:tc&gt;&lt;w:tcPr&gt;&lt;w:tcW w:w="5069" w:type="dxa" /&gt;&lt;/w:tcPr&gt;&lt;w:p w:rsidR="003B34CF" w:rsidRDefault="003B34CF" w:rsidP="00705FBB"&gt;&lt;w:pPr&gt;&lt;w:spacing w:before="0" w:after="0" /&gt;&lt;/w:pPr&gt;&lt;w:bookmarkStart w:id="26" w:name="_LINE__21_cc9119f5_53ef_4eff_9415_8df214" /&gt;&lt;w:r&gt;&lt;w:t&gt;GENERAL FUND TOTAL&lt;/w:t&gt;&lt;/w:r&gt;&lt;w:bookmarkEnd w:id="26" /&gt;&lt;/w:p&gt;&lt;/w:tc&gt;&lt;w:tc&gt;&lt;w:tcPr&gt;&lt;w:tcW w:w="1469" w:type="dxa" /&gt;&lt;/w:tcPr&gt;&lt;w:p w:rsidR="003B34CF" w:rsidRDefault="003B34CF" w:rsidP="00705FBB"&gt;&lt;w:pPr&gt;&lt;w:spacing w:before="0" w:after="0" /&gt;&lt;w:jc w:val="right" /&gt;&lt;/w:pPr&gt;&lt;w:bookmarkStart w:id="27" w:name="_LINE__21_cb212a06_55bd_4c37_84c4_837270" /&gt;&lt;w:r&gt;&lt;w:t&gt;$250,000&lt;/w:t&gt;&lt;/w:r&gt;&lt;w:bookmarkEnd w:id="27" /&gt;&lt;/w:p&gt;&lt;/w:tc&gt;&lt;w:tc&gt;&lt;w:tcPr&gt;&lt;w:tcW w:w="1469" w:type="dxa" /&gt;&lt;/w:tcPr&gt;&lt;w:p w:rsidR="003B34CF" w:rsidRDefault="003B34CF" w:rsidP="00705FBB"&gt;&lt;w:pPr&gt;&lt;w:spacing w:before="0" w:after="0" /&gt;&lt;w:jc w:val="right" /&gt;&lt;/w:pPr&gt;&lt;w:bookmarkStart w:id="28" w:name="_LINE__21_25a5bcce_21c6_4b9b_b8fc_a35d51" /&gt;&lt;w:r&gt;&lt;w:t&gt;$78,147&lt;/w:t&gt;&lt;/w:r&gt;&lt;w:bookmarkEnd w:id="28" /&gt;&lt;/w:p&gt;&lt;/w:tc&gt;&lt;/w:tr&gt;&lt;/w:tbl&gt;&lt;w:p w:rsidR="003B34CF" w:rsidRDefault="003B34CF" w:rsidP="003B34CF"&gt;&lt;w:pPr&gt;&lt;w:ind w:left="360" /&gt;&lt;/w:pPr&gt;&lt;w:bookmarkStart w:id="29" w:name="_PAR__16_2ca124fb_b19b_44d4_9137_360a9e3" /&gt;&lt;w:bookmarkEnd w:id="16" /&gt;&lt;w:r&gt;&lt;w:t&gt;'&lt;/w:t&gt;&lt;/w:r&gt;&lt;/w:p&gt;&lt;w:p w:rsidR="003B34CF" w:rsidRDefault="003B34CF" w:rsidP="003B34CF"&gt;&lt;w:pPr&gt;&lt;w:ind w:left="360" w:firstLine="360" /&gt;&lt;/w:pPr&gt;&lt;w:bookmarkStart w:id="30" w:name="_INSTRUCTION__be812ef3_e4dc_4e1b_ad80_bf" /&gt;&lt;w:bookmarkStart w:id="31" w:name="_PAR__17_86bdf29c_15a8_4aa2_a3ad_4e95440" /&gt;&lt;w:bookmarkEnd w:id="10" /&gt;&lt;w:bookmarkEnd w:id="29" /&gt;&lt;w:r&gt;&lt;w:t&gt;Amend the amendment by relettering or renumbering any nonconsecutive Part letter or section number to read consecutively.&lt;/w:t&gt;&lt;/w:r&gt;&lt;/w:p&gt;&lt;w:p w:rsidR="003B34CF" w:rsidRDefault="003B34CF" w:rsidP="003B34CF"&gt;&lt;w:pPr&gt;&lt;w:keepNext /&gt;&lt;w:spacing w:before="240" /&gt;&lt;w:ind w:left="360" /&gt;&lt;w:jc w:val="center" /&gt;&lt;/w:pPr&gt;&lt;w:bookmarkStart w:id="32" w:name="_SUMMARY__cbf07032_0c38_4a4f_b0d1_75fccd" /&gt;&lt;w:bookmarkStart w:id="33" w:name="_PAR__18_43d5533e_edfe_408e_8a7c_8ccf243" /&gt;&lt;w:bookmarkEnd w:id="30" /&gt;&lt;w:bookmarkEnd w:id="31" /&gt;&lt;w:r&gt;&lt;w:rPr&gt;&lt;w:b /&gt;&lt;w:sz w:val="24" /&gt;&lt;/w:rPr&gt;&lt;w:t&gt;SUMMARY&lt;/w:t&gt;&lt;/w:r&gt;&lt;/w:p&gt;&lt;w:p w:rsidR="003B34CF" w:rsidRDefault="003B34CF" w:rsidP="003B34CF"&gt;&lt;w:pPr&gt;&lt;w:keepNext /&gt;&lt;w:ind w:left="360" w:firstLine="360" /&gt;&lt;/w:pPr&gt;&lt;w:bookmarkStart w:id="34" w:name="_PAR__19_f3923aad_3cd8_4d98_b84d_29b8a5b" /&gt;&lt;w:bookmarkEnd w:id="33" /&gt;&lt;w:r&gt;&lt;w:t&gt;This amendment reduces the fiscal year 2021-22 appropriation to $250,000 and the fiscal year 2022-23 appropriation to $78,147.&lt;/w:t&gt;&lt;/w:r&gt;&lt;/w:p&gt;&lt;w:p w:rsidR="003B34CF" w:rsidRDefault="003B34CF" w:rsidP="003B34CF"&gt;&lt;w:pPr&gt;&lt;w:keepNext /&gt;&lt;w:spacing w:before="400" w:after="120" w:line="259" w:lineRule="auto" /&gt;&lt;w:ind w:left="360" /&gt;&lt;w:rPr&gt;&lt;w:b /&gt;&lt;/w:rPr&gt;&lt;/w:pPr&gt;&lt;w:bookmarkStart w:id="35" w:name="_SPONSOR_BLOCK__8c9432d9_86dd_4e68_a65d_" /&gt;&lt;w:bookmarkStart w:id="36" w:name="_PAR__20_9ad635f0_bfea_42cd_bae5_94e20fe" /&gt;&lt;w:bookmarkEnd w:id="32" /&gt;&lt;w:bookmarkEnd w:id="34" /&gt;&lt;w:r&gt;&lt;w:rPr&gt;&lt;w:b /&gt;&lt;/w:rPr&gt;&lt;w:t&gt;SPONSORED BY: ___________________________________&lt;/w:t&gt;&lt;/w:r&gt;&lt;/w:p&gt;&lt;w:p w:rsidR="003B34CF" w:rsidRDefault="003B34CF" w:rsidP="003B34CF"&gt;&lt;w:pPr&gt;&lt;w:keepNext /&gt;&lt;w:spacing w:after="120" w:line="259" w:lineRule="auto" /&gt;&lt;w:ind w:left="720" /&gt;&lt;w:rPr&gt;&lt;w:b /&gt;&lt;/w:rPr&gt;&lt;/w:pPr&gt;&lt;w:bookmarkStart w:id="37" w:name="_PAR__21_a72c43f4_5371_480c_b61e_3f331b3" /&gt;&lt;w:bookmarkEnd w:id="36" /&gt;&lt;w:r&gt;&lt;w:rPr&gt;&lt;w:b /&gt;&lt;/w:rPr&gt;&lt;w:t&gt;(Senator BREEN, C.)&lt;/w:t&gt;&lt;/w:r&gt;&lt;/w:p&gt;&lt;w:p w:rsidR="00000000" w:rsidRPr="003B34CF" w:rsidRDefault="003B34CF" w:rsidP="003B34CF"&gt;&lt;w:pPr&gt;&lt;w:spacing w:after="120" w:line="259" w:lineRule="auto" /&gt;&lt;w:ind w:left="1080" /&gt;&lt;w:rPr&gt;&lt;w:b /&gt;&lt;/w:rPr&gt;&lt;/w:pPr&gt;&lt;w:bookmarkStart w:id="38" w:name="_PAR__22_1df5bfb4_683d_47ed_b381_d86005e" /&gt;&lt;w:bookmarkEnd w:id="37" /&gt;&lt;w:r&gt;&lt;w:rPr&gt;&lt;w:b /&gt;&lt;/w:rPr&gt;&lt;w:t&gt;COUNTY: Cumberland&lt;/w:t&gt;&lt;/w:r&gt;&lt;w:bookmarkEnd w:id="1" /&gt;&lt;w:bookmarkEnd w:id="35" /&gt;&lt;w:bookmarkEnd w:id="38" /&gt;&lt;/w:p&gt;&lt;w:sectPr w:rsidR="00000000" w:rsidRPr="003B34CF" w:rsidSect="003B34CF"&gt;&lt;w:footerReference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_PAGE__1_c5570a5e_b5c7_455a_89f2_f16d033</BookmarkName>
                <Tables>
                  <TableLineTracker>
                    <BookmarkName>_PAR__15_e565e803_9483_4302_beee_a835421</BookmarkName>
                    <TableRows>
                      <TableRow>
                        <TableLines>
                          <TableLine>
                            <LineFragments>
                              <TableLineFragment/>
                              <TableLineFragment/>
                              <TableLineFragment/>
                            </LineFragments>
                            <VerticalPosition>407.39999389648438</VerticalPosition>
                            <LineNumber>18</LineNumber>
                            <BookmarkName>_LINE__18_84a69ebd_5cc4_4a62_8f59_dcb370</BookmarkName>
                          </TableLine>
                        </TableLines>
                        <StartingRowLineNumber>18</StartingRowLineNumber>
                        <EndingRowLineNumber>18</EndingRowLineNumber>
                      </TableRow>
                      <TableRow>
                        <TableLines>
                          <TableLine>
                            <LineFragments>
                              <TableLineFragment/>
                              <TableLineFragment/>
                              <TableLineFragment/>
                            </LineFragments>
                            <VerticalPosition>420</VerticalPosition>
                            <LineNumber>19</LineNumber>
                            <BookmarkName>_LINE__19_5af944d0_a093_4eaa_ba8b_27481c</BookmarkName>
                          </TableLine>
                        </TableLines>
                        <StartingRowLineNumber>19</StartingRowLineNumber>
                        <EndingRowLineNumber>19</EndingRowLineNumber>
                      </TableRow>
                      <TableRow>
                        <TableLines>
                          <TableLine>
                            <LineFragments>
                              <TableLineFragment/>
                              <TableLineFragment/>
                              <TableLineFragment/>
                            </LineFragments>
                            <VerticalPosition>432.60000610351563</VerticalPosition>
                            <LineNumber>20</LineNumber>
                            <BookmarkName>_LINE__20_2a8a5fbf_0b78_465a_b903_0aa032</BookmarkName>
                          </TableLine>
                        </TableLines>
                        <StartingRowLineNumber>20</StartingRowLineNumber>
                        <EndingRowLineNumber>20</EndingRowLineNumber>
                      </TableRow>
                      <TableRow>
                        <TableLines>
                          <TableLine>
                            <LineFragments>
                              <TableLineFragment/>
                              <TableLineFragment/>
                              <TableLineFragment/>
                            </LineFragments>
                            <VerticalPosition>445.20001220703125</VerticalPosition>
                            <LineNumber>21</LineNumber>
                            <BookmarkName>_LINE__21_cc9119f5_53ef_4eff_9415_8df214</BookmarkName>
                          </TableLine>
                        </TableLines>
                        <StartingRowLineNumber>21</StartingRowLineNumber>
                        <EndingRowLineNumber>21</EndingRowLineNumber>
                      </TableRow>
                    </TableRows>
                  </TableLineTracker>
                </Tables>
              </ProcessedCheckInPage>
            </Pages>
            <Paragraphs>
              <CheckInParagraphs>
                <PageNumber>1</PageNumber>
                <BookmarkName>_PAR__2_13e4d3eb_afd1_4eaf_9817_4ddb0a43</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_PAR__3_1a1384ea_a37d_40db_8fb6_d68a4e6e</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_PAR__4_149a579e_008f_49c1_bb70_fd6d72ce</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_PAR__5_074f5581_4397_45ef_9eef_4dc926f9</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_PAR__6_dcc7afa0_3a16_4203_b5a9_566d1a83</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_PAR__7_b052e303_8c1b_49d5_a1bf_efe7917c</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_PAR__8_683926af_3613_4e95_ab80_2d00082c</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_PAR__9_bde54256_2bbd_434a_892c_c8f9d509</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_PAR__10_49694fa5_a336_4507_99be_d81c98d</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_PAR__11_0824d732_d18d_448f_ac01_30ba9c3</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_PAR__12_c8e1e223_0345_485e_b9b9_d0dd670</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_PAR__13_3f53fd68_9549_4a16_8306_f48a3cd</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_PAR__14_0271b512_847b_499a_8a4a_2f26804</BookmarkName>
                <StartingLineNumber>15</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_PAR__16_2ca124fb_b19b_44d4_9137_360a9e3</BookmarkName>
                <StartingLineNumber>22</StartingLineNumber>
                <EndingLineNumber>22</EndingLineNumber>
                <PostTableLine>true</PostTableLine>
                <PostKeepWithNext>false</PostKeepWithNext>
                <RequiresSectionBreak>true</RequiresSectionBreak>
                <SectionStartingLineNumber>1</SectionStartingLineNumber>
              </CheckInParagraphs>
              <CheckInParagraphs>
                <PageNumber>1</PageNumber>
                <BookmarkName>_PAR__17_86bdf29c_15a8_4aa2_a3ad_4e95440</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_PAR__18_43d5533e_edfe_408e_8a7c_8ccf243</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_PAR__19_f3923aad_3cd8_4d98_b84d_29b8a5b</BookmarkName>
                <StartingLineNumber>26</StartingLineNumber>
                <EndingLineNumber>27</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_PAR__20_9ad635f0_bfea_42cd_bae5_94e20fe</BookmarkName>
                <StartingLineNumber>28</StartingLineNumber>
                <EndingLineNumber>28</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_PAR__21_a72c43f4_5371_480c_b61e_3f331b3</BookmarkName>
                <StartingLineNumber>29</StartingLineNumber>
                <EndingLineNumber>29</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_PAR__22_1df5bfb4_683d_47ed_b381_d86005e</BookmarkName>
                <StartingLineNumber>30</StartingLineNumber>
                <EndingLineNumber>30</EndingLineNumber>
                <PostTableLine>false</PostTableLine>
                <PostKeepWithNext>true</PostKeepWithNext>
                <RequiresSectionBreak>true</RequiresSectionBreak>
                <SectionStartingLineNumber>23</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