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Allow Christine Pratt To Be Buried at the Southern Maine Veterans Cemetery</w:t>
      </w:r>
    </w:p>
    <w:p w:rsidR="00FB3365" w:rsidP="00FB3365">
      <w:pPr>
        <w:ind w:left="360"/>
        <w:rPr>
          <w:rFonts w:ascii="Arial" w:eastAsia="Arial" w:hAnsi="Arial" w:cs="Arial"/>
        </w:rPr>
      </w:pPr>
      <w:bookmarkStart w:id="0" w:name="_ENACTING_CLAUSE__229343b9_505a_4a3b_873"/>
      <w:bookmarkStart w:id="1" w:name="_DOC_BODY__025bde9d_2af3_4dce_a6a9_e1aed"/>
      <w:bookmarkStart w:id="2" w:name="_DOC_BODY_CONTAINER__7f6d4d3c_e66e_4195_"/>
      <w:bookmarkStart w:id="3" w:name="_PAGE__1_ac571893_d8f9_426f_96d0_f51401a"/>
      <w:bookmarkStart w:id="4" w:name="_PAR__1_6c18cefd_6404_4b2a_9211_0c932dde"/>
      <w:bookmarkStart w:id="5" w:name="_LINE__1_34110379_9bba_4337_8d50_d4ec04a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FB3365" w:rsidRPr="002F180C" w:rsidP="00FB3365">
      <w:pPr>
        <w:ind w:left="360" w:firstLine="360"/>
        <w:rPr>
          <w:rFonts w:ascii="Arial" w:eastAsia="Arial" w:hAnsi="Arial" w:cs="Arial"/>
        </w:rPr>
      </w:pPr>
      <w:bookmarkStart w:id="6" w:name="_BILL_SECTION_UNALLOCATED__e5a71345_5218"/>
      <w:bookmarkStart w:id="7" w:name="_DOC_BODY_CONTENT__e276dcd8_b625_49ea_8d"/>
      <w:bookmarkStart w:id="8" w:name="_PAR__2_5b830ee8_83eb_45e4_b670_fbc2c11b"/>
      <w:bookmarkStart w:id="9" w:name="_LINE__2_da3b5702_0f6e_4719_b3c2_71164b2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0" w:name="_BILL_SECTION_NUMBER__0c5c19e2_9440_44e3"/>
      <w:r>
        <w:rPr>
          <w:rFonts w:ascii="Arial" w:eastAsia="Arial" w:hAnsi="Arial" w:cs="Arial"/>
          <w:b/>
          <w:sz w:val="24"/>
        </w:rPr>
        <w:t>1</w:t>
      </w:r>
      <w:bookmarkEnd w:id="10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</w:t>
      </w:r>
      <w:r w:rsidRPr="00DD571D">
        <w:rPr>
          <w:rFonts w:ascii="Arial" w:eastAsia="Arial" w:hAnsi="Arial" w:cs="Arial"/>
          <w:sz w:val="24"/>
          <w:szCs w:val="24"/>
        </w:rPr>
        <w:t xml:space="preserve"> </w:t>
      </w:r>
      <w:r w:rsidRPr="00DD571D">
        <w:rPr>
          <w:rFonts w:ascii="Arial" w:eastAsia="Arial" w:hAnsi="Arial" w:cs="Arial"/>
          <w:b/>
          <w:sz w:val="24"/>
          <w:szCs w:val="24"/>
        </w:rPr>
        <w:t xml:space="preserve">Southern Maine Veterans Cemetery to allow Christine Pratt to be </w:t>
      </w:r>
      <w:bookmarkStart w:id="11" w:name="_LINE__3_49be25bb_67c1_4c21_b5c8_35dce50"/>
      <w:bookmarkEnd w:id="9"/>
      <w:r w:rsidRPr="00DD571D">
        <w:rPr>
          <w:rFonts w:ascii="Arial" w:eastAsia="Arial" w:hAnsi="Arial" w:cs="Arial"/>
          <w:b/>
          <w:sz w:val="24"/>
          <w:szCs w:val="24"/>
        </w:rPr>
        <w:t>buried in the cemetery.</w:t>
      </w:r>
      <w:r w:rsidRPr="00DD57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</w:rPr>
        <w:t xml:space="preserve"> Notwithstanding the Maine Revised Statutes, Title 37-B, </w:t>
      </w:r>
      <w:bookmarkStart w:id="12" w:name="_LINE__4_9e9ee2af_8660_4c66_ac8a_6102394"/>
      <w:bookmarkEnd w:id="11"/>
      <w:r>
        <w:rPr>
          <w:rFonts w:ascii="Arial" w:eastAsia="Arial" w:hAnsi="Arial" w:cs="Arial"/>
        </w:rPr>
        <w:t xml:space="preserve">section 504 or any other law or rule to the contrary, the Christine Pratt who has served as </w:t>
      </w:r>
      <w:bookmarkStart w:id="13" w:name="_LINE__5_3bb7c0e4_fb3e_40d4_bf13_3587ed7"/>
      <w:bookmarkEnd w:id="12"/>
      <w:r>
        <w:rPr>
          <w:rFonts w:ascii="Arial" w:eastAsia="Arial" w:hAnsi="Arial" w:cs="Arial"/>
        </w:rPr>
        <w:t xml:space="preserve">the executive secretary of the Southern Maine Veterans Cemetery may be buried at the </w:t>
      </w:r>
      <w:bookmarkStart w:id="14" w:name="_LINE__6_a7cefe5a_0a24_4339_a7b7_4e8720e"/>
      <w:bookmarkEnd w:id="13"/>
      <w:r>
        <w:rPr>
          <w:rFonts w:ascii="Arial" w:eastAsia="Arial" w:hAnsi="Arial" w:cs="Arial"/>
        </w:rPr>
        <w:t>Southern Maine Veterans Cemetery.</w:t>
      </w:r>
      <w:bookmarkEnd w:id="14"/>
    </w:p>
    <w:p w:rsidR="00FB3365" w:rsidP="00FB3365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5" w:name="_SUMMARY__12442d21_13c3_463c_bf2a_f4a4e2"/>
      <w:bookmarkStart w:id="16" w:name="_PAR__3_ed967fbd_f702_46b6_a5a9_fa0b8ab4"/>
      <w:bookmarkStart w:id="17" w:name="_LINE__7_cbfc0025_333f_4cec_934b_ff14b0e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7"/>
    </w:p>
    <w:p w:rsidR="00FB3365" w:rsidP="00FB3365">
      <w:pPr>
        <w:ind w:left="360" w:firstLine="360"/>
        <w:rPr>
          <w:rFonts w:ascii="Arial" w:eastAsia="Arial" w:hAnsi="Arial" w:cs="Arial"/>
        </w:rPr>
      </w:pPr>
      <w:bookmarkStart w:id="18" w:name="_PAR__4_1dec38c6_5846_4f3f_93a8_28c247e7"/>
      <w:bookmarkStart w:id="19" w:name="_LINE__8_996c485f_4120_43f5_9737_832a81e"/>
      <w:bookmarkEnd w:id="16"/>
      <w:r>
        <w:rPr>
          <w:rFonts w:ascii="Arial" w:eastAsia="Arial" w:hAnsi="Arial" w:cs="Arial"/>
        </w:rPr>
        <w:t xml:space="preserve">This bill allows Christine Pratt, who has served as the executive secretary of the </w:t>
      </w:r>
      <w:bookmarkStart w:id="20" w:name="_LINE__9_b502f1cd_a76a_4989_ba96_8a4abf1"/>
      <w:bookmarkEnd w:id="19"/>
      <w:r>
        <w:rPr>
          <w:rFonts w:ascii="Arial" w:eastAsia="Arial" w:hAnsi="Arial" w:cs="Arial"/>
        </w:rPr>
        <w:t xml:space="preserve">Southern Maine Veterans Cemetery, to be buried at the Southern Maine Veterans </w:t>
      </w:r>
      <w:bookmarkStart w:id="21" w:name="_LINE__10_ff17ce17_5d9b_46b2_b7e4_fd21c4"/>
      <w:bookmarkEnd w:id="20"/>
      <w:r>
        <w:rPr>
          <w:rFonts w:ascii="Arial" w:eastAsia="Arial" w:hAnsi="Arial" w:cs="Arial"/>
        </w:rPr>
        <w:t>Cemetery.</w:t>
      </w:r>
      <w:bookmarkEnd w:id="21"/>
    </w:p>
    <w:bookmarkEnd w:id="1"/>
    <w:bookmarkEnd w:id="2"/>
    <w:bookmarkEnd w:id="3"/>
    <w:bookmarkEnd w:id="15"/>
    <w:bookmarkEnd w:id="1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LR0625,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Allow Christine Pratt To Be Buried at the Southern Maine Veterans Cemetery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2F180C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DD571D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B3365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127767</ItemId>
    <LRId>66672</LRId>
    <LRNumber>625</LRNumber>
    <ItemNumber>1</ItemNumber>
    <Legislature>130</Legislature>
    <LegislatureDescription>130th Legislature</LegislatureDescription>
    <Session>R1</Session>
    <SessionDescription>First Regular Session</SessionDescription>
    <RequestType>Private and Special Law</RequestType>
    <RequestTypeId>14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Allow Christine Pratt To Be Buried at the Southern Maine Veterans Cemetery</LRTitle>
    <ItemTitle>An Act To Allow Christine Pratt To Be Buried at the Southern Maine Veterans Cemetery</ItemTitle>
    <ShortTitle1>ALLOW CHRISTINE PRATT TO BE</ShortTitle1>
    <ShortTitle2>BURIED AT THE SOUTHERN MAINE</ShortTitle2>
    <SponsorFirstName>John</SponsorFirstName>
    <SponsorLastName>Tuttle</SponsorLastName>
    <SponsorNameSuffix>Jr.</SponsorNameSuffix>
    <SponsorChamberPrefix>Rep.</SponsorChamberPrefix>
    <SponsorFrom>Sanford</SponsorFrom>
    <DraftingCycleCount>1</DraftingCycleCount>
    <LatestDraftingActionId>137</LatestDraftingActionId>
    <LatestDraftingActionDate>2021-02-22T12:30:04</LatestDraftingActionDate>
    <LatestDrafterName>amolesworth</LatestDrafterName>
    <LatestTechName>JGingras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w:rsidR="00FB3365" w:rsidRDefault="00FB3365" w:rsidP="00FB3365"&amp;gt;&amp;lt;w:pPr&amp;gt;&amp;lt;w:ind w:left="360" /&amp;gt;&amp;lt;/w:pPr&amp;gt;&amp;lt;w:bookmarkStart w:id="0" w:name="_ENACTING_CLAUSE__229343b9_505a_4a3b_873" /&amp;gt;&amp;lt;w:bookmarkStart w:id="1" w:name="_DOC_BODY__025bde9d_2af3_4dce_a6a9_e1aed" /&amp;gt;&amp;lt;w:bookmarkStart w:id="2" w:name="_DOC_BODY_CONTAINER__7f6d4d3c_e66e_4195_" /&amp;gt;&amp;lt;w:bookmarkStart w:id="3" w:name="_PAGE__1_ac571893_d8f9_426f_96d0_f51401a" /&amp;gt;&amp;lt;w:bookmarkStart w:id="4" w:name="_PAR__1_6c18cefd_6404_4b2a_9211_0c932dde" /&amp;gt;&amp;lt;w:bookmarkStart w:id="5" w:name="_LINE__1_34110379_9bba_4337_8d50_d4ec04a"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w:rsidR="00FB3365" w:rsidRPr="002F180C" w:rsidRDefault="00FB3365" w:rsidP="00FB3365"&amp;gt;&amp;lt;w:pPr&amp;gt;&amp;lt;w:ind w:left="360" w:firstLine="360" /&amp;gt;&amp;lt;/w:pPr&amp;gt;&amp;lt;w:bookmarkStart w:id="6" w:name="_BILL_SECTION_UNALLOCATED__e5a71345_5218" /&amp;gt;&amp;lt;w:bookmarkStart w:id="7" w:name="_DOC_BODY_CONTENT__e276dcd8_b625_49ea_8d" /&amp;gt;&amp;lt;w:bookmarkStart w:id="8" w:name="_PAR__2_5b830ee8_83eb_45e4_b670_fbc2c11b" /&amp;gt;&amp;lt;w:bookmarkStart w:id="9" w:name="_LINE__2_da3b5702_0f6e_4719_b3c2_71164b2"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w:id="10" w:name="_BILL_SECTION_NUMBER__0c5c19e2_9440_44e3" /&amp;gt;&amp;lt;w:r&amp;gt;&amp;lt;w:rPr&amp;gt;&amp;lt;w:b /&amp;gt;&amp;lt;w:sz w:val="24" /&amp;gt;&amp;lt;/w:rPr&amp;gt;&amp;lt;w:t&amp;gt;1&amp;lt;/w:t&amp;gt;&amp;lt;/w:r&amp;gt;&amp;lt;w:bookmarkEnd w:id="10" /&amp;gt;&amp;lt;w:r&amp;gt;&amp;lt;w:rPr&amp;gt;&amp;lt;w:b /&amp;gt;&amp;lt;w:sz w:val="24" /&amp;gt;&amp;lt;/w:rPr&amp;gt;&amp;lt;w:t&amp;gt;.&amp;lt;/w:t&amp;gt;&amp;lt;/w:r&amp;gt;&amp;lt;w:r&amp;gt;&amp;lt;w:t xml:space="preserve"&amp;gt; &amp;lt;/w:t&amp;gt;&amp;lt;/w:r&amp;gt;&amp;lt;w:r w:rsidRPr="00DD571D"&amp;gt;&amp;lt;w:rPr&amp;gt;&amp;lt;w:sz w:val="24" /&amp;gt;&amp;lt;w:szCs w:val="24" /&amp;gt;&amp;lt;/w:rPr&amp;gt;&amp;lt;w:t xml:space="preserve"&amp;gt; &amp;lt;/w:t&amp;gt;&amp;lt;/w:r&amp;gt;&amp;lt;w:r w:rsidRPr="00DD571D"&amp;gt;&amp;lt;w:rPr&amp;gt;&amp;lt;w:b /&amp;gt;&amp;lt;w:sz w:val="24" /&amp;gt;&amp;lt;w:szCs w:val="24" /&amp;gt;&amp;lt;/w:rPr&amp;gt;&amp;lt;w:t xml:space="preserve"&amp;gt;Southern Maine Veterans Cemetery to allow Christine Pratt to be &amp;lt;/w:t&amp;gt;&amp;lt;/w:r&amp;gt;&amp;lt;w:bookmarkStart w:id="11" w:name="_LINE__3_49be25bb_67c1_4c21_b5c8_35dce50" /&amp;gt;&amp;lt;w:bookmarkEnd w:id="9" /&amp;gt;&amp;lt;w:r w:rsidRPr="00DD571D"&amp;gt;&amp;lt;w:rPr&amp;gt;&amp;lt;w:b /&amp;gt;&amp;lt;w:sz w:val="24" /&amp;gt;&amp;lt;w:szCs w:val="24" /&amp;gt;&amp;lt;/w:rPr&amp;gt;&amp;lt;w:t&amp;gt;buried in the cemetery.&amp;lt;/w:t&amp;gt;&amp;lt;/w:r&amp;gt;&amp;lt;w:r w:rsidRPr="00DD571D"&amp;gt;&amp;lt;w:rPr&amp;gt;&amp;lt;w:sz w:val="24" /&amp;gt;&amp;lt;w:szCs w:val="24" /&amp;gt;&amp;lt;/w:rPr&amp;gt;&amp;lt;w:t xml:space="preserve"&amp;gt; &amp;lt;/w:t&amp;gt;&amp;lt;/w:r&amp;gt;&amp;lt;w:r&amp;gt;&amp;lt;w:t xml:space="preserve"&amp;gt; Notwithstanding the Maine Revised Statutes, Title 37-B, &amp;lt;/w:t&amp;gt;&amp;lt;/w:r&amp;gt;&amp;lt;w:bookmarkStart w:id="12" w:name="_LINE__4_9e9ee2af_8660_4c66_ac8a_6102394" /&amp;gt;&amp;lt;w:bookmarkEnd w:id="11" /&amp;gt;&amp;lt;w:r&amp;gt;&amp;lt;w:t xml:space="preserve"&amp;gt;section 504 or any other law or rule to the contrary, the Christine Pratt who has served as &amp;lt;/w:t&amp;gt;&amp;lt;/w:r&amp;gt;&amp;lt;w:bookmarkStart w:id="13" w:name="_LINE__5_3bb7c0e4_fb3e_40d4_bf13_3587ed7" /&amp;gt;&amp;lt;w:bookmarkEnd w:id="12" /&amp;gt;&amp;lt;w:r&amp;gt;&amp;lt;w:t xml:space="preserve"&amp;gt;the executive secretary of the Southern Maine Veterans Cemetery may be buried at the &amp;lt;/w:t&amp;gt;&amp;lt;/w:r&amp;gt;&amp;lt;w:bookmarkStart w:id="14" w:name="_LINE__6_a7cefe5a_0a24_4339_a7b7_4e8720e" /&amp;gt;&amp;lt;w:bookmarkEnd w:id="13" /&amp;gt;&amp;lt;w:r&amp;gt;&amp;lt;w:t&amp;gt;Southern Maine Veterans Cemetery.&amp;lt;/w:t&amp;gt;&amp;lt;/w:r&amp;gt;&amp;lt;w:bookmarkEnd w:id="14" /&amp;gt;&amp;lt;/w:p&amp;gt;&amp;lt;w:p w:rsidR="00FB3365" w:rsidRDefault="00FB3365" w:rsidP="00FB3365"&amp;gt;&amp;lt;w:pPr&amp;gt;&amp;lt;w:keepNext /&amp;gt;&amp;lt;w:spacing w:before="240" /&amp;gt;&amp;lt;w:ind w:left="360" /&amp;gt;&amp;lt;w:jc w:val="center" /&amp;gt;&amp;lt;/w:pPr&amp;gt;&amp;lt;w:bookmarkStart w:id="15" w:name="_SUMMARY__12442d21_13c3_463c_bf2a_f4a4e2" /&amp;gt;&amp;lt;w:bookmarkStart w:id="16" w:name="_PAR__3_ed967fbd_f702_46b6_a5a9_fa0b8ab4" /&amp;gt;&amp;lt;w:bookmarkStart w:id="17" w:name="_LINE__7_cbfc0025_333f_4cec_934b_ff14b0e"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w:id="17" /&amp;gt;&amp;lt;/w:p&amp;gt;&amp;lt;w:p w:rsidR="00FB3365" w:rsidRDefault="00FB3365" w:rsidP="00FB3365"&amp;gt;&amp;lt;w:pPr&amp;gt;&amp;lt;w:ind w:left="360" w:firstLine="360" /&amp;gt;&amp;lt;/w:pPr&amp;gt;&amp;lt;w:bookmarkStart w:id="18" w:name="_PAR__4_1dec38c6_5846_4f3f_93a8_28c247e7" /&amp;gt;&amp;lt;w:bookmarkStart w:id="19" w:name="_LINE__8_996c485f_4120_43f5_9737_832a81e" /&amp;gt;&amp;lt;w:bookmarkEnd w:id="16" /&amp;gt;&amp;lt;w:r&amp;gt;&amp;lt;w:t xml:space="preserve"&amp;gt;This bill allows Christine Pratt, who has served as the executive secretary of the &amp;lt;/w:t&amp;gt;&amp;lt;/w:r&amp;gt;&amp;lt;w:bookmarkStart w:id="20" w:name="_LINE__9_b502f1cd_a76a_4989_ba96_8a4abf1" /&amp;gt;&amp;lt;w:bookmarkEnd w:id="19" /&amp;gt;&amp;lt;w:r&amp;gt;&amp;lt;w:t xml:space="preserve"&amp;gt;Southern Maine Veterans Cemetery, to be buried at the Southern Maine Veterans &amp;lt;/w:t&amp;gt;&amp;lt;/w:r&amp;gt;&amp;lt;w:bookmarkStart w:id="21" w:name="_LINE__10_ff17ce17_5d9b_46b2_b7e4_fd21c4" /&amp;gt;&amp;lt;w:bookmarkEnd w:id="20" /&amp;gt;&amp;lt;w:r&amp;gt;&amp;lt;w:t&amp;gt;Cemetery.&amp;lt;/w:t&amp;gt;&amp;lt;/w:r&amp;gt;&amp;lt;w:bookmarkEnd w:id="21" /&amp;gt;&amp;lt;/w:p&amp;gt;&amp;lt;w:bookmarkEnd w:id="1" /&amp;gt;&amp;lt;w:bookmarkEnd w:id="2" /&amp;gt;&amp;lt;w:bookmarkEnd w:id="3" /&amp;gt;&amp;lt;w:bookmarkEnd w:id="15" /&amp;gt;&amp;lt;w:bookmarkEnd w:id="18" /&amp;gt;&amp;lt;w:p w:rsidR="00000000" w:rsidRDefault="00FB3365"&amp;gt;&amp;lt;w:r&amp;gt;&amp;lt;w:t xml:space="preserve"&amp;gt; &amp;lt;/w:t&amp;gt;&amp;lt;/w:r&amp;gt;&amp;lt;/w:p&amp;gt;&amp;lt;w:sectPr w:rsidR="00000000" w:rsidSect="00FB3365"&amp;gt;&amp;lt;w:footerReference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w:rsidR="00822E11" w:rsidRDefault="00FB3365"&amp;gt;&amp;lt;w:pPr&amp;gt;&amp;lt;w:pStyle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/&amp;gt;&amp;lt;/w:rPr&amp;gt;&amp;lt;w:t&amp;gt;130LR0625(01)&amp;lt;/w:t&amp;gt;&amp;lt;/w:r&amp;gt;&amp;lt;w:r&amp;gt;&amp;lt;w:rPr&amp;gt;&amp;lt;w:snapToGrid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ac571893_d8f9_426f_96d0_f51401a&lt;/BookmarkName&gt;&lt;Tables /&gt;&lt;/ProcessedCheckInPage&gt;&lt;/Pages&gt;&lt;Paragraphs&gt;&lt;CheckInParagraphs&gt;&lt;PageNumber&gt;1&lt;/PageNumber&gt;&lt;BookmarkName&gt;_PAR__1_6c18cefd_6404_4b2a_9211_0c932dde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5b830ee8_83eb_45e4_b670_fbc2c11b&lt;/BookmarkName&gt;&lt;StartingLineNumber&gt;2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ed967fbd_f702_46b6_a5a9_fa0b8ab4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1dec38c6_5846_4f3f_93a8_28c247e7&lt;/BookmarkName&gt;&lt;StartingLineNumber&gt;8&lt;/StartingLineNumber&gt;&lt;EndingLineNumber&gt;10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