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Business commenced or charter forfeited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Business commenced or charter forfeited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Business commenced or charter forfeited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§1002. BUSINESS COMMENCED OR CHARTER FORFEITED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