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FOREIGN BRANCHES, AGENCIES AND REPRESENTATIVE OFFICES</w:t>
      </w:r>
    </w:p>
    <w:p>
      <w:pPr>
        <w:jc w:val="both"/>
        <w:spacing w:before="100" w:after="100"/>
        <w:ind w:start="1080" w:hanging="720"/>
      </w:pPr>
      <w:r>
        <w:rPr>
          <w:b/>
        </w:rPr>
        <w:t>§</w:t>
        <w:t>1311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any office or any place of business of a foreign bank located in any state of the United States at which credit balances are maintained incidental to or arising out of the exercise of banking powers, checks are paid, or money is lent, but at which deposits may not be accepted from persons who are citizens or residents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Branch.</w:t>
        <w:t xml:space="preserve"> </w:t>
      </w:r>
      <w:r>
        <w:t xml:space="preserve"> </w:t>
      </w:r>
      <w:r>
        <w:t xml:space="preserve">"Branch" means any office or any place of business of a foreign bank located in any state of the United States at which deposits are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Federal agency.</w:t>
        <w:t xml:space="preserve"> </w:t>
      </w:r>
      <w:r>
        <w:t xml:space="preserve"> </w:t>
      </w:r>
      <w:r>
        <w:t xml:space="preserve">"Federal agency" means an agency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Federal branch.</w:t>
        <w:t xml:space="preserve"> </w:t>
      </w:r>
      <w:r>
        <w:t xml:space="preserve"> </w:t>
      </w:r>
      <w:r>
        <w:t xml:space="preserve">"Federal branch" means a branch of a foreign bank established and operating pursuant to </w:t>
      </w:r>
      <w:r>
        <w:t>Section 4</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5</w:t>
        <w:t xml:space="preserve">.  </w:t>
      </w:r>
      <w:r>
        <w:rPr>
          <w:b/>
        </w:rPr>
        <w:t xml:space="preserve">Maine agency.</w:t>
        <w:t xml:space="preserve"> </w:t>
      </w:r>
      <w:r>
        <w:t xml:space="preserve"> </w:t>
      </w:r>
      <w:r>
        <w:t xml:space="preserve">"Maine agency" means an agency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6</w:t>
        <w:t xml:space="preserve">.  </w:t>
      </w:r>
      <w:r>
        <w:rPr>
          <w:b/>
        </w:rPr>
        <w:t xml:space="preserve">Maine branch.</w:t>
        <w:t xml:space="preserve"> </w:t>
      </w:r>
      <w:r>
        <w:t xml:space="preserve"> </w:t>
      </w:r>
      <w:r>
        <w:t xml:space="preserve">"Maine branch" means a branch of a foreign bank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7</w:t>
        <w:t xml:space="preserve">.  </w:t>
      </w:r>
      <w:r>
        <w:rPr>
          <w:b/>
        </w:rPr>
        <w:t xml:space="preserve">Maine foreign bank.</w:t>
        <w:t xml:space="preserve"> </w:t>
      </w:r>
      <w:r>
        <w:t xml:space="preserve"> </w:t>
      </w:r>
      <w:r>
        <w:t xml:space="preserve">"Maine foreign bank" means a foreign bank that operates a Maine branch or Maine agency and for which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8</w:t>
        <w:t xml:space="preserve">.  </w:t>
      </w:r>
      <w:r>
        <w:rPr>
          <w:b/>
        </w:rPr>
        <w:t xml:space="preserve">Maine representative office.</w:t>
        <w:t xml:space="preserve"> </w:t>
      </w:r>
      <w:r>
        <w:t xml:space="preserve"> </w:t>
      </w:r>
      <w:r>
        <w:t xml:space="preserve">"Maine representative office" means a representative office located in this State and established and operating pursuant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9</w:t>
        <w:t xml:space="preserve">.  </w:t>
      </w:r>
      <w:r>
        <w:rPr>
          <w:b/>
        </w:rPr>
        <w:t xml:space="preserve">Out-of-state foreign bank.</w:t>
        <w:t xml:space="preserve"> </w:t>
      </w:r>
      <w:r>
        <w:t xml:space="preserve"> </w:t>
      </w:r>
      <w:r>
        <w:t xml:space="preserve">"Out-of-state foreign bank" means a foreign bank for which a state other than Maine is the home state, in accordance with </w:t>
      </w:r>
      <w:r>
        <w:t>Section 5</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10</w:t>
        <w:t xml:space="preserve">.  </w:t>
      </w:r>
      <w:r>
        <w:rPr>
          <w:b/>
        </w:rPr>
        <w:t xml:space="preserve">Representative office.</w:t>
        <w:t xml:space="preserve"> </w:t>
      </w:r>
      <w:r>
        <w:t xml:space="preserve"> </w:t>
      </w:r>
      <w:r>
        <w:t xml:space="preserve">"Representative office" means any office of a foreign bank that is located in any state and is not a federal branch, federal agency, state branch, state agency or subsidiary of a foreign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1312</w:t>
        <w:t xml:space="preserve">.  </w:t>
      </w:r>
      <w:r>
        <w:rPr>
          <w:b/>
        </w:rPr>
        <w:t xml:space="preserve">Branches and agencies of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foreign bank that is or will become a Maine foreign bank and engages directly in the banking business outside the United States may, with the prior approval of the superintendent, establish a branch or agency.  The establishment of a branch or agency may be de novo or through merger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Criteria for approval.</w:t>
        <w:t xml:space="preserve"> </w:t>
      </w:r>
      <w:r>
        <w:t xml:space="preserve"> </w:t>
      </w:r>
      <w:r>
        <w:t xml:space="preserve">Applications for approvals required in </w:t>
      </w:r>
      <w:r>
        <w:t>subsection 1</w:t>
      </w:r>
      <w:r>
        <w:t xml:space="preserve"> must be filed pursuant to procedures established by the superintendent.  Action on those applications must be taken in accordance with the requirements of </w:t>
      </w:r>
      <w:r>
        <w:t>section 252</w:t>
      </w:r>
      <w:r>
        <w:t xml:space="preserve"> and is subject to the standards set forth in </w:t>
      </w:r>
      <w:r>
        <w:t>section 253</w:t>
      </w:r>
      <w:r>
        <w:t xml:space="preserve">.  Those applications are subject to the following additional criteria:</w:t>
      </w:r>
    </w:p>
    <w:p>
      <w:pPr>
        <w:jc w:val="both"/>
        <w:spacing w:before="100" w:after="0"/>
        <w:ind w:start="720"/>
      </w:pPr>
      <w:r>
        <w:rPr/>
        <w:t>A</w:t>
        <w:t xml:space="preserve">.  </w:t>
      </w:r>
      <w:r>
        <w:rPr/>
      </w:r>
      <w:r>
        <w:t xml:space="preserve">The foreign bank must directly engage in the banking business outside of the United States and be subject to comprehensive supervision or regulation on a consolidated basis by the appropriate authorities in its home country, or the superintendent finds that the appropriate authorities in the home country of the foreign bank are actively working to establish arrangements for the consolidated supervision of the bank;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foreign bank has provided the superintendent with adequate assurances that it will make available to the superintendent any information on the operations or activities of the foreign bank and any of its affiliates that the superintendent considers necessary to determine and enforce compliance with this Title and other applicable state law.</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Application fee.</w:t>
        <w:t xml:space="preserve"> </w:t>
      </w:r>
      <w:r>
        <w:t xml:space="preserve"> </w:t>
      </w:r>
      <w:r>
        <w:t xml:space="preserve">An application for approval required in </w:t>
      </w:r>
      <w:r>
        <w:t>subsection 1</w:t>
      </w:r>
      <w:r>
        <w:t xml:space="preserve"> may not be considered complete by the superintendent unless accompanied by an application fee to be credited and used as provided in </w:t>
      </w:r>
      <w:r>
        <w:t>section 214</w:t>
      </w:r>
      <w:r>
        <w:t xml:space="preserve">.  The superintendent shall establish the amount of the fee, which may not exceed $7,500.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1313</w:t>
        <w:t xml:space="preserve">.  </w:t>
      </w:r>
      <w:r>
        <w:rPr>
          <w:b/>
        </w:rPr>
        <w:t xml:space="preserve">Federal branches and agencies</w:t>
      </w:r>
    </w:p>
    <w:p>
      <w:pPr>
        <w:jc w:val="both"/>
        <w:spacing w:before="100" w:after="0"/>
        <w:ind w:start="360"/>
        <w:ind w:firstLine="360"/>
      </w:pPr>
      <w:r>
        <w:rPr>
          <w:b/>
        </w:rPr>
        <w:t>1</w:t>
        <w:t xml:space="preserve">.  </w:t>
      </w:r>
      <w:r>
        <w:rPr>
          <w:b/>
        </w:rPr>
        <w:t xml:space="preserve">Permissibility of federal branches and agencies.</w:t>
        <w:t xml:space="preserve"> </w:t>
      </w:r>
      <w:r>
        <w:t xml:space="preserve"> </w:t>
      </w:r>
      <w:r>
        <w:t xml:space="preserve">Nothing in this Title may be construed to prohibit the operation of a federal branch or a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No concurrent maintenance of federal branches or agencies.</w:t>
        <w:t xml:space="preserve"> </w:t>
      </w:r>
      <w:r>
        <w:t xml:space="preserve"> </w:t>
      </w:r>
      <w:r>
        <w:t xml:space="preserve">No foreign bank authorized to operate a Maine branch or Maine agency pursuant to </w:t>
      </w:r>
      <w:r>
        <w:t>section 1312</w:t>
      </w:r>
      <w:r>
        <w:t xml:space="preserve"> may maintain concurrently a federal branch or federal agency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1314</w:t>
        <w:t xml:space="preserve">.  </w:t>
      </w:r>
      <w:r>
        <w:rPr>
          <w:b/>
        </w:rPr>
        <w:t xml:space="preserve">Powers of Maine branches and agencies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specifically provided in this chapter or in orders or rules adopted by the superintendent, and notwithstanding any other law or rule of this State to the contrary, operations of a foreign bank at a Maine branch or Maine agency must be conducted with the same rights, privileges and powers accorded a trust company at the same location and are subject to all the same duties, restrictions, penalties, liabilities, conditions and limitations that apply under the laws of this State to a trust company doing business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the provisions of </w:t>
      </w:r>
      <w:r>
        <w:t>subsection 1</w:t>
      </w:r>
      <w:r>
        <w:t xml:space="preserve">.</w:t>
      </w:r>
    </w:p>
    <w:p>
      <w:pPr>
        <w:jc w:val="both"/>
        <w:spacing w:before="100" w:after="0"/>
        <w:ind w:start="720"/>
      </w:pPr>
      <w:r>
        <w:rPr/>
        <w:t>A</w:t>
        <w:t xml:space="preserve">.  </w:t>
      </w:r>
      <w:r>
        <w:rPr/>
      </w:r>
      <w:r>
        <w:t xml:space="preserve">A Maine branch may not accept from citizens or residents of the United States deposits, other than credit balances that are incidental to or arise out of its exercise of other lawful banking powers, of less than $100,000, except to the extent that those deposits are determined by the Federal Deposit Insurance Corporation not to constitute "domestic retail deposit activities requiring deposit insurance protection" within the meaning of </w:t>
      </w:r>
      <w:r>
        <w:t>Section 6</w:t>
      </w:r>
      <w:r>
        <w:t xml:space="preserve"> of the federal International Banking Act of 1978.</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Maine agency may not accept any deposits from citizens or residents of the United States, other than credit balances that are incidental to or arise out of its exercise of other lawful banking powers, but it may accept deposits from persons who are neither citizens nor residents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Maine branch or Maine agency is not required to maintain deposit insurance pursuant to </w:t>
      </w:r>
      <w:r>
        <w:t>section 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Any limitation or restriction based on the capital and surplus of a financial institution is deemed to refer, as applied to a Maine branch or Maine agency, to the United States dollar equivalent of the capital and surplus of the foreign bank and, if the foreign bank has more than one branch or agency in the United States, the business transacted by all such branches and agencies must be aggregated in determining compliance with the limitation.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Unless otherwise provided by the superintendent, any provision in this Title and rules adopted under this Title that require a financial institution to obtain the approval of its board of directors are deemed to require a Maine branch or Maine agency to obtain the approval of parent foreign bank senior management.</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1317</w:t>
        <w:t xml:space="preserve">.  </w:t>
      </w:r>
      <w:r>
        <w:rPr>
          <w:b/>
        </w:rPr>
        <w:t xml:space="preserve">Service of process</w:t>
      </w:r>
    </w:p>
    <w:p>
      <w:pPr>
        <w:jc w:val="both"/>
        <w:spacing w:before="100" w:after="100"/>
        <w:ind w:start="360"/>
        <w:ind w:firstLine="360"/>
      </w:pPr>
      <w:r>
        <w:rPr/>
      </w:r>
      <w:r>
        <w:rPr/>
      </w:r>
      <w:r>
        <w:t xml:space="preserve">A foreign bank having a Maine agency, Maine branch or Maine representative office shall maintain a registered office and is subject to service of process in the manner provided for in </w:t>
      </w:r>
      <w:r>
        <w:t>Title 13‑C,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RR 2001, c. 2, §B21 (COR). RR 2001, c. 2, §B58 (AFF). </w:t>
      </w:r>
    </w:p>
    <w:p>
      <w:pPr>
        <w:jc w:val="both"/>
        <w:spacing w:before="100" w:after="100"/>
        <w:ind w:start="1080" w:hanging="720"/>
      </w:pPr>
      <w:r>
        <w:rPr>
          <w:b/>
        </w:rPr>
        <w:t>§</w:t>
        <w:t>1318</w:t>
        <w:t xml:space="preserve">.  </w:t>
      </w:r>
      <w:r>
        <w:rPr>
          <w:b/>
        </w:rPr>
        <w:t xml:space="preserve">Deposit requirements; asset requirements</w:t>
      </w:r>
    </w:p>
    <w:p>
      <w:pPr>
        <w:jc w:val="both"/>
        <w:spacing w:before="100" w:after="0"/>
        <w:ind w:start="360"/>
        <w:ind w:firstLine="360"/>
      </w:pPr>
      <w:r>
        <w:rPr>
          <w:b/>
        </w:rPr>
        <w:t>1</w:t>
        <w:t xml:space="preserve">.  </w:t>
      </w:r>
      <w:r>
        <w:rPr>
          <w:b/>
        </w:rPr>
        <w:t xml:space="preserve">Deposit requirement.</w:t>
        <w:t xml:space="preserve"> </w:t>
      </w:r>
      <w:r>
        <w:t xml:space="preserve"> </w:t>
      </w:r>
      <w:r>
        <w:t xml:space="preserve">Upon the opening of a Maine branch or Maine agency and thereafter, a foreign bank shall keep on deposit, in accordance with rules the superintendent may prescribe, with a financial institution authorized to do business in the State, except for a foreign bank, United States dollar deposits or investment securities of a type that may be prescribed by the superintendent in an amount as set forth in this section.  The financial institution must be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Amount of deposit.</w:t>
        <w:t xml:space="preserve"> </w:t>
      </w:r>
      <w:r>
        <w:t xml:space="preserve"> </w:t>
      </w:r>
      <w:r>
        <w:t xml:space="preserve">The aggregate amount of deposited investment securities, calculated on the basis of principal amount or market value, whichever is lower, and United States dollar deposits for each Maine branch or Maine agency established and operating under this chapter may not be less than the amount prescribed by </w:t>
      </w:r>
      <w:r>
        <w:t>section 412‑A</w:t>
      </w:r>
      <w:r>
        <w:t xml:space="preserve"> or rules adopted under </w:t>
      </w:r>
      <w:r>
        <w:t>section 412‑A</w:t>
      </w:r>
      <w:r>
        <w:t xml:space="preserve"> as applied to total liabilities of the Maine branch or Maine agency, including acceptances, but excluding accrued expenses, and amounts due and other liabilities to offices, branches, agencies and subsidiaries of the foreign bank.  The superintendent may require that the assets deposited pursuant to this subsection must be maintained in such amounts as the superintendent may consider necessary or desirable for the maintenance of a sound financial condition, the protection of depositors and the public interest.  The superintendent may consider reserves or other assets deposited with or on behalf of a federal banking agency in determining the amount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Deposit agreement.</w:t>
        <w:t xml:space="preserve"> </w:t>
      </w:r>
      <w:r>
        <w:t xml:space="preserve"> </w:t>
      </w:r>
      <w:r>
        <w:t xml:space="preserve">The deposit must be maintained with the financial institution selected according to </w:t>
      </w:r>
      <w:r>
        <w:t>subsection 1</w:t>
      </w:r>
      <w:r>
        <w:t xml:space="preserve"> pursuant to a deposit agreement in such form and containing such limitations and conditions as the superintendent may prescribe. So long as it continues business in the ordinary course a foreign bank may be permitted to collect income on the securities and funds so deposited and examine and exchange those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Asset maintenance.</w:t>
        <w:t xml:space="preserve"> </w:t>
      </w:r>
      <w:r>
        <w:t xml:space="preserve"> </w:t>
      </w:r>
      <w:r>
        <w:t xml:space="preserve">Subject to such conditions and requirements as may be prescribed by the superintendent, each foreign bank operating a Maine branch or Maine agency shall hold in this State assets of such types and in such amounts as the superintendent may prescribe by general or specific rule or ruling as necessary or desirable for the maintenance of a sound financial condition, the protection of depositors and creditors and the public interest.  In determining compliance with any such prescribed asset requirements, the superintendent shall give credit to assets required to be maintained pursuant to </w:t>
      </w:r>
      <w:r>
        <w:t>subsection 1</w:t>
      </w:r>
      <w:r>
        <w:t xml:space="preserve">, reserves required to be maintained with the Federal Reserve System and assets pledged and surety bonds payable to the Federal Deposit Insurance Corporation to secure the payment of domestic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1319</w:t>
        <w:t xml:space="preserve">.  </w:t>
      </w:r>
      <w:r>
        <w:rPr>
          <w:b/>
        </w:rPr>
        <w:t xml:space="preserve">Record keeping and reporting</w:t>
      </w:r>
    </w:p>
    <w:p>
      <w:pPr>
        <w:jc w:val="both"/>
        <w:spacing w:before="100" w:after="0"/>
        <w:ind w:start="360"/>
        <w:ind w:firstLine="360"/>
      </w:pPr>
      <w:r>
        <w:rPr>
          <w:b/>
        </w:rPr>
        <w:t>1</w:t>
        <w:t xml:space="preserve">.  </w:t>
      </w:r>
      <w:r>
        <w:rPr>
          <w:b/>
        </w:rPr>
        <w:t xml:space="preserve">General.</w:t>
        <w:t xml:space="preserve"> </w:t>
      </w:r>
      <w:r>
        <w:t xml:space="preserve"> </w:t>
      </w:r>
      <w:r>
        <w:t xml:space="preserve">A Maine branch, Maine agency or Maine representative office shall comply with applicable record-keeping and reporting requirements that apply to financial institutions organized under this Title and with any additional requirements that may be prescribed by the superintendent.  A Maine branch, Maine agency, Maine representative office and the parent foreign bank shall furnish information relating to the affairs of the parent foreign bank and its affiliates that the superintendent may from time to time request.  The superintendent may modify record-keeping and reporting requirements if the superintendent determines that circumstances warrant a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Reports filed with other agencies.</w:t>
        <w:t xml:space="preserve"> </w:t>
      </w:r>
      <w:r>
        <w:t xml:space="preserve"> </w:t>
      </w:r>
      <w:r>
        <w:t xml:space="preserve">The reporting requirements imposed by this section may be complied with by submitting to the superintendent copies of reports prepared for federal regulatory agencies by the institution, which contain the information requested, unless the superintendent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Maintenance of accounts, books and records.</w:t>
        <w:t xml:space="preserve"> </w:t>
      </w:r>
      <w:r>
        <w:t xml:space="preserve"> </w:t>
      </w:r>
      <w:r>
        <w:t xml:space="preserve">A Maine branch, Maine agency or Maine representative office shall maintain a set of accounts and records reflecting its transactions that are separate from those of the foreign bank and any other branch, agency or representative office.  The Maine branch, Maine agency or Maine representative office shall keep a set of accounts and records in English sufficient to permit the superintendent to examine the condition of the branch, agency or representative office and the branch's, agency's or representative office's compliance with applicable laws and rules.  The Maine branch, Maine agency or Maine representative office shall promptly provide any additional records requested by the superintendent for examination or supervisory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4</w:t>
        <w:t xml:space="preserve">.  </w:t>
      </w:r>
      <w:r>
        <w:rPr>
          <w:b/>
        </w:rPr>
        <w:t xml:space="preserve">More than one Maine branch or Maine agency.</w:t>
        <w:t xml:space="preserve"> </w:t>
      </w:r>
      <w:r>
        <w:t xml:space="preserve"> </w:t>
      </w:r>
      <w:r>
        <w:t xml:space="preserve">A foreign bank with more than one Maine branch or Maine agency shall designate one of those branches or agencies to maintain consolidated asset, liability and capital equivalency accounts for all Maine branches or Maine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1320</w:t>
        <w:t xml:space="preserve">.  </w:t>
      </w:r>
      <w:r>
        <w:rPr>
          <w:b/>
        </w:rPr>
        <w:t xml:space="preserve">Disclosure of lack of deposit insurance</w:t>
      </w:r>
    </w:p>
    <w:p>
      <w:pPr>
        <w:jc w:val="both"/>
        <w:spacing w:before="100" w:after="100"/>
        <w:ind w:start="360"/>
        <w:ind w:firstLine="360"/>
      </w:pPr>
      <w:r>
        <w:rPr/>
      </w:r>
      <w:r>
        <w:rPr/>
      </w:r>
      <w:r>
        <w:t xml:space="preserve">Each foreign bank operating a Maine branch or Maine agency shall, in a manner established by the superintendent, give notice that deposits and credit balances in that branch or agency are not insured by the Federal Deposit Insurance Corporation.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1321</w:t>
        <w:t xml:space="preserve">.  </w:t>
      </w:r>
      <w:r>
        <w:rPr>
          <w:b/>
        </w:rPr>
        <w:t xml:space="preserve">Notice of changes in name and location</w:t>
      </w:r>
    </w:p>
    <w:p>
      <w:pPr>
        <w:jc w:val="both"/>
        <w:spacing w:before="100" w:after="100"/>
        <w:ind w:start="360"/>
        <w:ind w:firstLine="360"/>
      </w:pPr>
      <w:r>
        <w:rPr>
          <w:b/>
        </w:rPr>
        <w:t>1</w:t>
        <w:t xml:space="preserve">.  </w:t>
      </w:r>
      <w:r>
        <w:rPr>
          <w:b/>
        </w:rPr>
        <w:t xml:space="preserve">Notice.</w:t>
        <w:t xml:space="preserve"> </w:t>
      </w:r>
      <w:r>
        <w:t xml:space="preserve"> </w:t>
      </w:r>
      <w:r>
        <w:t xml:space="preserve">A foreign bank maintaining a Maine branch, Maine agency or Maine representative office shall provide the superintendent with prior notice of the following events:</w:t>
      </w:r>
    </w:p>
    <w:p>
      <w:pPr>
        <w:jc w:val="both"/>
        <w:spacing w:before="100" w:after="0"/>
        <w:ind w:start="720"/>
      </w:pPr>
      <w:r>
        <w:rPr/>
        <w:t>A</w:t>
        <w:t xml:space="preserve">.  </w:t>
      </w:r>
      <w:r>
        <w:rPr/>
      </w:r>
      <w:r>
        <w:t xml:space="preserve">A change in corporate name;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A change of mailing address;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relocation of office in Maine;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A conversion of a Maine branch or Maine agency to a federal branch or agency;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changes in the designation of home state.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Timing and form of notice.</w:t>
        <w:t xml:space="preserve"> </w:t>
      </w:r>
      <w:r>
        <w:t xml:space="preserve"> </w:t>
      </w:r>
      <w:r>
        <w:t xml:space="preserve">The superintendent shall determine the form and timing of notice of these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1322</w:t>
        <w:t xml:space="preserve">.  </w:t>
      </w:r>
      <w:r>
        <w:rPr>
          <w:b/>
        </w:rPr>
        <w:t xml:space="preserve">Change of control of foreign bank</w:t>
      </w:r>
    </w:p>
    <w:p>
      <w:pPr>
        <w:jc w:val="both"/>
        <w:spacing w:before="100" w:after="100"/>
        <w:ind w:start="360"/>
        <w:ind w:firstLine="360"/>
      </w:pPr>
      <w:r>
        <w:rPr/>
      </w:r>
      <w:r>
        <w:rPr/>
      </w:r>
      <w:r>
        <w:t xml:space="preserve">A foreign bank that is licensed to establish and maintain a Maine branch, Maine agency or Maine representative office shall file with the superintendent a notice, in such form and containing such information as the superintendent may prescribe, no later than 14 calendar days after that foreign bank becomes aware of any acquisition of control of that foreign bank or merges with another foreign bank.</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1323</w:t>
        <w:t xml:space="preserve">.  </w:t>
      </w:r>
      <w:r>
        <w:rPr>
          <w:b/>
        </w:rPr>
        <w:t xml:space="preserve">Voluntary closure of Maine branch, Maine agency or Maine representative office</w:t>
      </w:r>
    </w:p>
    <w:p>
      <w:pPr>
        <w:jc w:val="both"/>
        <w:spacing w:before="100" w:after="0"/>
        <w:ind w:start="360"/>
        <w:ind w:firstLine="360"/>
      </w:pPr>
      <w:r>
        <w:rPr>
          <w:b/>
        </w:rPr>
        <w:t>1</w:t>
        <w:t xml:space="preserve">.  </w:t>
      </w:r>
      <w:r>
        <w:rPr>
          <w:b/>
        </w:rPr>
        <w:t xml:space="preserve">Maine branch or Maine agency.</w:t>
        <w:t xml:space="preserve"> </w:t>
      </w:r>
      <w:r>
        <w:t xml:space="preserve"> </w:t>
      </w:r>
      <w:r>
        <w:t xml:space="preserve">A foreign bank may voluntarily close a Maine branch or Maine agency in accordance with </w:t>
      </w:r>
      <w:r>
        <w:t>section 335,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Maine representative office.</w:t>
        <w:t xml:space="preserve"> </w:t>
      </w:r>
      <w:r>
        <w:t xml:space="preserve"> </w:t>
      </w:r>
      <w:r>
        <w:t xml:space="preserve">A foreign bank may voluntarily close a Maine representative office upon 30 days' prior notice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1325</w:t>
        <w:t xml:space="preserve">.  </w:t>
      </w:r>
      <w:r>
        <w:rPr>
          <w:b/>
        </w:rPr>
        <w:t xml:space="preserve">Assessment, examination and enforcement</w:t>
      </w:r>
    </w:p>
    <w:p>
      <w:pPr>
        <w:jc w:val="both"/>
        <w:spacing w:before="100" w:after="0"/>
        <w:ind w:start="360"/>
        <w:ind w:firstLine="360"/>
      </w:pPr>
      <w:r>
        <w:rPr>
          <w:b/>
        </w:rPr>
        <w:t>1</w:t>
        <w:t xml:space="preserve">.  </w:t>
      </w:r>
      <w:r>
        <w:rPr>
          <w:b/>
        </w:rPr>
        <w:t xml:space="preserve">Assessment.</w:t>
        <w:t xml:space="preserve"> </w:t>
      </w:r>
      <w:r>
        <w:t xml:space="preserve"> </w:t>
      </w:r>
      <w:r>
        <w:t xml:space="preserve">A foreign bank operating a Maine branch or a Maine agency shall pay assessments to the superintendent in accordance with </w:t>
      </w:r>
      <w:r>
        <w:t>section 214,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may examine each Maine branch, Maine agency or Maine representative office pursuant to </w:t>
      </w:r>
      <w:r>
        <w:t>section 221</w:t>
      </w:r>
      <w:r>
        <w:t xml:space="preserve"> and is compensated for those examinations according to the provisions of </w:t>
      </w:r>
      <w:r>
        <w:t>section 214,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3</w:t>
        <w:t xml:space="preserve">.  </w:t>
      </w:r>
      <w:r>
        <w:rPr>
          <w:b/>
        </w:rPr>
        <w:t xml:space="preserve">Enforcement.</w:t>
        <w:t xml:space="preserve"> </w:t>
      </w:r>
      <w:r>
        <w:t xml:space="preserve"> </w:t>
      </w:r>
      <w:r>
        <w:t xml:space="preserve">The superintendent may enforce the provisions of this chapter pursuant to the enforcement authority under </w:t>
      </w:r>
      <w:r>
        <w:t>sections 231</w:t>
      </w:r>
      <w:r>
        <w:t xml:space="preserve"> and </w:t>
      </w:r>
      <w:r>
        <w:t>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1327</w:t>
        <w:t xml:space="preserve">.  </w:t>
      </w:r>
      <w:r>
        <w:rPr>
          <w:b/>
        </w:rPr>
        <w:t xml:space="preserve">Interstate operations of Maine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 Maine foreign bank may establish and operate a branch in another state in accordance with </w:t>
      </w:r>
      <w:r>
        <w:t>section 1312</w:t>
      </w:r>
      <w:r>
        <w:t xml:space="preserve">.  The establishment of that branch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A Maine foreign bank may conduct any activity at that branch that is permissible for a foreign bank in that host state, as defined in </w:t>
      </w:r>
      <w:r>
        <w:t>section 131, subsection 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1328</w:t>
        <w:t xml:space="preserve">.  </w:t>
      </w:r>
      <w:r>
        <w:rPr>
          <w:b/>
        </w:rPr>
        <w:t xml:space="preserve">Interstate operations of out-of-state foreign banks</w:t>
      </w:r>
    </w:p>
    <w:p>
      <w:pPr>
        <w:jc w:val="both"/>
        <w:spacing w:before="100" w:after="0"/>
        <w:ind w:start="360"/>
        <w:ind w:firstLine="360"/>
      </w:pPr>
      <w:r>
        <w:rPr>
          <w:b/>
        </w:rPr>
        <w:t>1</w:t>
        <w:t xml:space="preserve">.  </w:t>
      </w:r>
      <w:r>
        <w:rPr>
          <w:b/>
        </w:rPr>
        <w:t xml:space="preserve">Establishment.</w:t>
        <w:t xml:space="preserve"> </w:t>
      </w:r>
      <w:r>
        <w:t xml:space="preserve"> </w:t>
      </w:r>
      <w:r>
        <w:t xml:space="preserve">An out-of-state foreign bank may establish a branch or agency in this State in accordance with the procedures set forth in </w:t>
      </w:r>
      <w:r>
        <w:t>section 373, subsection 3</w:t>
      </w:r>
      <w:r>
        <w:t xml:space="preserve">.  The establishment of that branch or agency may be de novo or through merger, acquisition or other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Activities.</w:t>
        <w:t xml:space="preserve"> </w:t>
      </w:r>
      <w:r>
        <w:t xml:space="preserve"> </w:t>
      </w:r>
      <w:r>
        <w:t xml:space="preserve">The activities of branches or agencies located in this State by out-of-state foreign banks are governed by the provisions of this chapter and </w:t>
      </w:r>
      <w:r>
        <w:t>section 376,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jc w:val="both"/>
        <w:spacing w:before="100" w:after="100"/>
        <w:ind w:start="1080" w:hanging="720"/>
      </w:pPr>
      <w:r>
        <w:rPr>
          <w:b/>
        </w:rPr>
        <w:t>§</w:t>
        <w:t>1329</w:t>
        <w:t xml:space="preserve">.  </w:t>
      </w:r>
      <w:r>
        <w:rPr>
          <w:b/>
        </w:rPr>
        <w:t xml:space="preserve">Rule-making authority</w:t>
      </w:r>
    </w:p>
    <w:p>
      <w:pPr>
        <w:jc w:val="both"/>
        <w:spacing w:before="100" w:after="100"/>
        <w:ind w:start="360"/>
        <w:ind w:firstLine="360"/>
      </w:pPr>
      <w:r>
        <w:rPr/>
      </w:r>
      <w:r>
        <w:rPr/>
      </w:r>
      <w:r>
        <w:t xml:space="preserve">The superintendent may adopt rules to supplement the requirements of this chapter.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131. FOREIGN BRANCHES, AGENCIES AND REPRESENTATIVE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FOREIGN BRANCHES, AGENCIES AND REPRESENTATIVE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131. FOREIGN BRANCHES, AGENCIES AND REPRESENTATIVE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