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1985, c. 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§217.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