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Base land values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§724. Base land values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Base land values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§724. BASE LAND VALUES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