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Tenants not liable for a landlord's utility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7 (NEW). PL 1985, c. 563,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Tenants not liable for a landlord's utility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Tenants not liable for a landlord's utility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6. TENANTS NOT LIABLE FOR A LANDLORD'S UTILITY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