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State assumes charges and expenses;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State assumes charges and expenses;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§2902. STATE ASSUMES CHARGES AND EXPENSES;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