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Suspension, revocation and refusal to issue or to renew registration 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§9 (NEW). PL 1977, c. 694, §553 (AMD). PL 1983, c. 413, §30 (AMD). PL 1987, c. 395, §A142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§408. Suspension, revocation and refusal to issue or to renew registration 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Suspension, revocation and refusal to issue or to renew registration 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§408. SUSPENSION, REVOCATION AND REFUSAL TO ISSUE OR TO RENEW REGISTRATION 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