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2256</w:t>
        <w:t xml:space="preserve">.  </w:t>
      </w:r>
      <w:r>
        <w:rPr>
          <w:b/>
        </w:rPr>
        <w:t xml:space="preserve">Licensed practical nurse; fees</w:t>
      </w:r>
    </w:p>
    <w:p>
      <w:pPr>
        <w:jc w:val="both"/>
        <w:spacing w:before="100" w:after="100"/>
        <w:ind w:start="360"/>
        <w:ind w:firstLine="360"/>
      </w:pPr>
      <w:r>
        <w:rPr/>
      </w:r>
      <w:r>
        <w:rPr/>
      </w:r>
      <w:r>
        <w:t xml:space="preserve">Every applicant applying for a license to practice as a licensed practical nurse shall pay a fee to the board as follows:</w:t>
      </w:r>
    </w:p>
    <w:p>
      <w:pPr>
        <w:jc w:val="both"/>
        <w:spacing w:before="100" w:after="0"/>
        <w:ind w:start="360"/>
        <w:ind w:firstLine="360"/>
      </w:pPr>
      <w:r>
        <w:rPr>
          <w:b/>
        </w:rPr>
        <w:t>1</w:t>
        <w:t xml:space="preserve">.  </w:t>
      </w:r>
      <w:r>
        <w:rPr>
          <w:b/>
        </w:rPr>
        <w:t xml:space="preserve">Examination.</w:t>
        <w:t xml:space="preserve"> </w:t>
      </w:r>
      <w:r>
        <w:t xml:space="preserve"> </w:t>
      </w:r>
      <w:r>
        <w:t xml:space="preserve">For examination, a fee not to exceed $100 payable 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§135 (AMD).]</w:t>
      </w:r>
    </w:p>
    <w:p>
      <w:pPr>
        <w:jc w:val="both"/>
        <w:spacing w:before="100" w:after="0"/>
        <w:ind w:start="360"/>
        <w:ind w:firstLine="360"/>
      </w:pPr>
      <w:r>
        <w:rPr>
          <w:b/>
        </w:rPr>
        <w:t>2</w:t>
        <w:t xml:space="preserve">.  </w:t>
      </w:r>
      <w:r>
        <w:rPr>
          <w:b/>
        </w:rPr>
        <w:t xml:space="preserve">Reexamination.</w:t>
        <w:t xml:space="preserve"> </w:t>
      </w:r>
      <w:r>
        <w:t xml:space="preserve"> </w:t>
      </w:r>
      <w:r>
        <w:t xml:space="preserve">For reexamination, a fee to be determined by the board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§135 (AMD).]</w:t>
      </w:r>
    </w:p>
    <w:p>
      <w:pPr>
        <w:jc w:val="both"/>
        <w:spacing w:before="100" w:after="0"/>
        <w:ind w:start="360"/>
        <w:ind w:firstLine="360"/>
      </w:pPr>
      <w:r>
        <w:rPr>
          <w:b/>
        </w:rPr>
        <w:t>3</w:t>
        <w:t xml:space="preserve">.  </w:t>
      </w:r>
      <w:r>
        <w:rPr>
          <w:b/>
        </w:rPr>
        <w:t xml:space="preserve">Endorsement.</w:t>
        <w:t xml:space="preserve"> </w:t>
      </w:r>
      <w:r>
        <w:t xml:space="preserve"> </w:t>
      </w:r>
      <w:r>
        <w:t xml:space="preserve">For endorsement, a fee not to exceed $100 payable 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§7 (AMD). PL 1969, c. 26, §5 (AMD). PL 1975, c. 114, §§6,7 (AMD). PL 1989, c. 609, §§8,9 (AMD). PL 1993, c. 600, §A135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§2256. Licensed practical nurse;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§2256. Licensed practical nurse;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§2256. LICENSED PRACTICAL NURSE;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