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w:t>
      </w:r>
    </w:p>
    <w:p>
      <w:pPr>
        <w:jc w:val="center"/>
        <w:ind w:start="360"/>
        <w:spacing w:before="300" w:after="300"/>
      </w:pPr>
      <w:r>
        <w:rPr>
          <w:b/>
        </w:rPr>
        <w:t xml:space="preserve">OCCUPATIONAL THERAPY PRACTICE</w:t>
      </w:r>
    </w:p>
    <w:p>
      <w:pPr>
        <w:jc w:val="center"/>
        <w:ind w:start="360"/>
        <w:spacing w:before="300" w:after="300"/>
      </w:pPr>
      <w:r>
        <w:rPr>
          <w:b/>
        </w:rPr>
        <w:t>SUBCHAPTER</w:t>
        <w:t xml:space="preserve"> </w:t>
        <w:t>1</w:t>
      </w:r>
    </w:p>
    <w:p>
      <w:pPr>
        <w:jc w:val="center"/>
        <w:ind w:start="360"/>
        <w:spacing w:before="300" w:after="300"/>
      </w:pPr>
      <w:r>
        <w:rPr>
          <w:b/>
        </w:rPr>
        <w:t xml:space="preserve">GENERAL LICENSING PROVISIONS</w:t>
      </w:r>
    </w:p>
    <w:p>
      <w:pPr>
        <w:jc w:val="both"/>
        <w:spacing w:before="100" w:after="100"/>
        <w:ind w:start="1080" w:hanging="720"/>
      </w:pPr>
      <w:r>
        <w:rPr>
          <w:b/>
        </w:rPr>
        <w:t>§</w:t>
        <w:t>2271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1997, c. 294, §1 (AMD). PL 2019, c. 287, §1 (RP). </w:t>
      </w:r>
    </w:p>
    <w:p>
      <w:pPr>
        <w:jc w:val="both"/>
        <w:spacing w:before="100" w:after="100"/>
        <w:ind w:start="1080" w:hanging="720"/>
      </w:pPr>
      <w:r>
        <w:rPr>
          <w:b/>
        </w:rPr>
        <w:t>§</w:t>
        <w:t>2272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294, §2 (RPR).]</w:t>
      </w:r>
    </w:p>
    <w:p>
      <w:pPr>
        <w:jc w:val="both"/>
        <w:spacing w:before="100" w:after="0"/>
        <w:ind w:start="360"/>
        <w:ind w:firstLine="360"/>
      </w:pPr>
      <w:r>
        <w:rPr>
          <w:b/>
        </w:rPr>
        <w:t>1</w:t>
        <w:t xml:space="preserve">.  </w:t>
      </w:r>
      <w:r>
        <w:rPr>
          <w:b/>
        </w:rPr>
        <w:t xml:space="preserve">ACOTE.</w:t>
        <w:t xml:space="preserve"> </w:t>
      </w:r>
      <w:r>
        <w:t xml:space="preserve"> </w:t>
      </w:r>
      <w:r>
        <w:t xml:space="preserve">"ACOTE" means the Accreditation Council for Occupational Therapy Education, a nationally recognized accrediting agency for professional programs in the field of occupational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2</w:t>
        <w:t xml:space="preserve">.  </w:t>
      </w:r>
      <w:r>
        <w:rPr>
          <w:b/>
        </w:rPr>
        <w:t xml:space="preserve">AOTA.</w:t>
        <w:t xml:space="preserve"> </w:t>
      </w:r>
      <w:r>
        <w:t xml:space="preserve"> </w:t>
      </w:r>
      <w:r>
        <w:t xml:space="preserve">"AOTA" means the American Occupational Therapy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Board of Occupational Therapy Practice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4</w:t>
        <w:t xml:space="preserve">.  </w:t>
      </w:r>
      <w:r>
        <w:rPr>
          <w:b/>
        </w:rPr>
        <w:t xml:space="preserve">Certification examination.</w:t>
        <w:t xml:space="preserve"> </w:t>
      </w:r>
      <w:r>
        <w:t xml:space="preserve"> </w:t>
      </w:r>
      <w:r>
        <w:t xml:space="preserve">"Certification examination" means the certification examination for an occupational therapist or the certification examination for an occupational therapy assistant, both of which are administered by NBCOT.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§2 (AMD).]</w:t>
      </w:r>
    </w:p>
    <w:p>
      <w:pPr>
        <w:jc w:val="both"/>
        <w:spacing w:before="100" w:after="100"/>
        <w:ind w:start="360"/>
        <w:ind w:firstLine="360"/>
      </w:pPr>
      <w:r>
        <w:rPr>
          <w:b/>
        </w:rPr>
        <w:t>5</w:t>
        <w:t xml:space="preserve">.  </w:t>
      </w:r>
      <w:r>
        <w:rPr>
          <w:b/>
        </w:rPr>
        <w:t xml:space="preserve">Certified occupational therapy assistant.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§3 (RP).]</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(RPR).]</w:t>
      </w:r>
    </w:p>
    <w:p>
      <w:pPr>
        <w:jc w:val="both"/>
        <w:spacing w:before="100" w:after="0"/>
        <w:ind w:start="360"/>
        <w:ind w:firstLine="360"/>
      </w:pPr>
      <w:r>
        <w:rPr>
          <w:b/>
        </w:rPr>
        <w:t>7-A</w:t>
        <w:t xml:space="preserve">.  </w:t>
      </w:r>
      <w:r>
        <w:rPr>
          <w:b/>
        </w:rPr>
        <w:t xml:space="preserve">Occupational therapy practitioner.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§18 (RAL).]</w:t>
      </w:r>
    </w:p>
    <w:p>
      <w:pPr>
        <w:jc w:val="both"/>
        <w:spacing w:before="100" w:after="0"/>
        <w:ind w:start="360"/>
        <w:ind w:firstLine="360"/>
      </w:pPr>
      <w:r>
        <w:rPr>
          <w:b/>
        </w:rPr>
        <w:t>8</w:t>
        <w:t xml:space="preserve">.  </w:t>
      </w:r>
      <w:r>
        <w:rPr>
          <w:b/>
        </w:rPr>
        <w:t xml:space="preserve">Developing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§4 (RP).]</w:t>
      </w:r>
    </w:p>
    <w:p>
      <w:pPr>
        <w:jc w:val="both"/>
        <w:spacing w:before="100" w:after="0"/>
        <w:ind w:start="360"/>
        <w:ind w:firstLine="360"/>
      </w:pPr>
      <w:r>
        <w:rPr>
          <w:b/>
        </w:rPr>
        <w:t>8-A</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§5 (NEW).]</w:t>
      </w:r>
    </w:p>
    <w:p>
      <w:pPr>
        <w:jc w:val="both"/>
        <w:spacing w:before="100" w:after="0"/>
        <w:ind w:start="360"/>
        <w:ind w:firstLine="360"/>
      </w:pPr>
      <w:r>
        <w:rPr>
          <w:b/>
        </w:rPr>
        <w:t>9</w:t>
        <w:t xml:space="preserve">.  </w:t>
      </w:r>
      <w:r>
        <w:rPr>
          <w:b/>
        </w:rPr>
        <w:t xml:space="preserve">Level II fieldwork.</w:t>
        <w:t xml:space="preserve"> </w:t>
      </w:r>
      <w:r>
        <w:t xml:space="preserve"> </w:t>
      </w:r>
      <w:r>
        <w:t xml:space="preserve">"Level II fieldwork" means the experience required to prepare occupational therapy and occupational therapy assistant students to carry out professional responsibilities under appropriate supervision and professional role 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§6 (AMD).]</w:t>
      </w:r>
    </w:p>
    <w:p>
      <w:pPr>
        <w:jc w:val="both"/>
        <w:spacing w:before="100" w:after="0"/>
        <w:ind w:start="360"/>
        <w:ind w:firstLine="360"/>
      </w:pPr>
      <w:r>
        <w:rPr>
          <w:b/>
        </w:rPr>
        <w:t>10</w:t>
        <w:t xml:space="preserve">.  </w:t>
      </w:r>
      <w:r>
        <w:rPr>
          <w:b/>
        </w:rPr>
        <w:t xml:space="preserve">NBCOT.</w:t>
        <w:t xml:space="preserve"> </w:t>
      </w:r>
      <w:r>
        <w:t xml:space="preserve"> </w:t>
      </w:r>
      <w:r>
        <w:t xml:space="preserve">"NBCOT" means the National Board for Certification in Occupational Therapy, formerly the AOTCB, or American Occupational Therapy Certification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(NEW).]</w:t>
      </w:r>
    </w:p>
    <w:p>
      <w:pPr>
        <w:jc w:val="both"/>
        <w:spacing w:before="100" w:after="0"/>
        <w:ind w:start="360"/>
        <w:ind w:firstLine="360"/>
      </w:pPr>
      <w:r>
        <w:rPr>
          <w:b/>
        </w:rPr>
        <w:t>11</w:t>
        <w:t xml:space="preserve">.  </w:t>
      </w:r>
      <w:r>
        <w:rPr>
          <w:b/>
        </w:rPr>
        <w:t xml:space="preserve">Occupational therapist.</w:t>
        <w:t xml:space="preserve"> </w:t>
      </w:r>
      <w:r>
        <w:t xml:space="preserve"> </w:t>
      </w:r>
      <w:r>
        <w:t xml:space="preserve">"Occupational therapist" means an individual who has passed the certification examination of the National Board for Certification in Occupational Therapy for an occupational therapist or meets the requirements of </w:t>
      </w:r>
      <w:r>
        <w:t>section 2279, subsection 6</w:t>
      </w:r>
      <w:r>
        <w:t xml:space="preserve"> and who is licensed to practice occupational therapy under this chapter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(NEW).]</w:t>
      </w:r>
    </w:p>
    <w:p>
      <w:pPr>
        <w:jc w:val="both"/>
        <w:spacing w:before="100" w:after="100"/>
        <w:ind w:start="360"/>
        <w:ind w:firstLine="360"/>
      </w:pPr>
      <w:r>
        <w:rPr>
          <w:b/>
        </w:rPr>
        <w:t>12</w:t>
        <w:t xml:space="preserve">.  </w:t>
      </w:r>
      <w:r>
        <w:rPr>
          <w:b/>
        </w:rPr>
        <w:t xml:space="preserve">Occupational therapy.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278, §1 (RP).]</w:t>
      </w:r>
    </w:p>
    <w:p>
      <w:pPr>
        <w:jc w:val="both"/>
        <w:spacing w:before="100" w:after="0"/>
        <w:ind w:start="360"/>
        <w:ind w:firstLine="360"/>
      </w:pPr>
      <w:r>
        <w:rPr>
          <w:b/>
        </w:rPr>
        <w:t>12-A</w:t>
        <w:t xml:space="preserve">.  </w:t>
      </w:r>
      <w:r>
        <w:rPr>
          <w:b/>
        </w:rPr>
        <w:t xml:space="preserve">Occupational therapy practitioner.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§7 (RP).]</w:t>
      </w:r>
    </w:p>
    <w:p>
      <w:pPr>
        <w:jc w:val="both"/>
        <w:spacing w:before="100" w:after="0"/>
        <w:ind w:start="360"/>
        <w:ind w:firstLine="360"/>
      </w:pPr>
      <w:r>
        <w:rPr>
          <w:b/>
        </w:rPr>
        <w:t>12-B</w:t>
        <w:t xml:space="preserve">.  </w:t>
      </w:r>
      <w:r>
        <w:rPr>
          <w:b/>
        </w:rPr>
        <w:t xml:space="preserve">Occupational therapy assistant.</w:t>
        <w:t xml:space="preserve"> </w:t>
      </w:r>
      <w:r>
        <w:t xml:space="preserve"> </w:t>
      </w:r>
      <w:r>
        <w:t xml:space="preserve">"Occupational therapy assistant" means an individual who has passed the certification examination of the NBCOT for an occupational therapy assistant or who was certified as an occupational therapy assistant prior to June 1977 and who is licensed to practice occupational therapy under this chapter in the State under the supervision of a licensed occupational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§8 (NEW).]</w:t>
      </w:r>
    </w:p>
    <w:p>
      <w:pPr>
        <w:jc w:val="both"/>
        <w:spacing w:before="100" w:after="0"/>
        <w:ind w:start="360"/>
        <w:ind w:firstLine="360"/>
      </w:pPr>
      <w:r>
        <w:rPr>
          <w:b/>
        </w:rPr>
        <w:t>12-C</w:t>
        <w:t xml:space="preserve">.  </w:t>
      </w:r>
      <w:r>
        <w:rPr>
          <w:b/>
        </w:rPr>
        <w:t xml:space="preserve">Occupational therapy practitioner.</w:t>
        <w:t xml:space="preserve"> </w:t>
      </w:r>
      <w:r>
        <w:t xml:space="preserve"> </w:t>
      </w:r>
      <w:r>
        <w:t xml:space="preserve">"Occupational therapy practitioner" means an individual who is licensed as an occupational therapist or an occupational therapy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§8 (NEW).]</w:t>
      </w:r>
    </w:p>
    <w:p>
      <w:pPr>
        <w:jc w:val="both"/>
        <w:spacing w:before="100" w:after="100"/>
        <w:ind w:start="360"/>
        <w:ind w:firstLine="360"/>
      </w:pPr>
      <w:r>
        <w:rPr>
          <w:b/>
        </w:rPr>
        <w:t>12-D</w:t>
        <w:t xml:space="preserve">.  </w:t>
      </w:r>
      <w:r>
        <w:rPr>
          <w:b/>
        </w:rPr>
        <w:t xml:space="preserve">Occupational therapy.</w:t>
        <w:t xml:space="preserve"> </w:t>
      </w:r>
      <w:r>
        <w:t xml:space="preserve"> </w:t>
      </w:r>
      <w:r>
        <w:t xml:space="preserve">"Occupational therapy" means the therapeutic use of everyday life activities and occupations with individuals or groups to enhance or enable participation, performance or function in roles and situations in home, school, workplace, community and other settings for the purpose of promoting health and wellness to those who have or are at risk for developing an illness, injury, disease, disorder, condition, impairment, disability, activity limitation or participation restriction. Occupational therapy addresses the physical, cognitive, psychosocial, sensory and other aspects of performance in a variety of contexts to support engagement in everyday occupations that affect physical and mental health, well-being and quality of life.  "Occupational therapy" includes:</w:t>
      </w:r>
    </w:p>
    <w:p>
      <w:pPr>
        <w:jc w:val="both"/>
        <w:spacing w:before="100" w:after="0"/>
        <w:ind w:start="720"/>
      </w:pPr>
      <w:r>
        <w:rPr/>
        <w:t>A</w:t>
        <w:t xml:space="preserve">.  </w:t>
      </w:r>
      <w:r>
        <w:rPr/>
      </w:r>
      <w:r>
        <w:t xml:space="preserve">Methods and strategies selected to direct the process of interventions such as:</w:t>
      </w:r>
    </w:p>
    <w:p>
      <w:pPr>
        <w:jc w:val="both"/>
        <w:spacing w:before="100" w:after="0"/>
        <w:ind w:start="1080"/>
      </w:pPr>
      <w:r>
        <w:rPr/>
        <w:t>(</w:t>
        <w:t>1</w:t>
        <w:t xml:space="preserve">)  </w:t>
      </w:r>
      <w:r>
        <w:rPr/>
      </w:r>
      <w:r>
        <w:t xml:space="preserve">Facilitating establishment, remediation or restoration of a skill or ability that has not yet developed, is impaired or is in decline;</w:t>
      </w:r>
    </w:p>
    <w:p>
      <w:pPr>
        <w:jc w:val="both"/>
        <w:spacing w:before="100" w:after="0"/>
        <w:ind w:start="1080"/>
      </w:pPr>
      <w:r>
        <w:rPr/>
        <w:t>(</w:t>
        <w:t>2</w:t>
        <w:t xml:space="preserve">)  </w:t>
      </w:r>
      <w:r>
        <w:rPr/>
      </w:r>
      <w:r>
        <w:t xml:space="preserve">Compensation, modification or adaptation of an activity or environment to enhance performance or to prevent injuries, disorders or other conditions;</w:t>
      </w:r>
    </w:p>
    <w:p>
      <w:pPr>
        <w:jc w:val="both"/>
        <w:spacing w:before="100" w:after="0"/>
        <w:ind w:start="1080"/>
      </w:pPr>
      <w:r>
        <w:rPr/>
        <w:t>(</w:t>
        <w:t>3</w:t>
        <w:t xml:space="preserve">)  </w:t>
      </w:r>
      <w:r>
        <w:rPr/>
      </w:r>
      <w:r>
        <w:t xml:space="preserve">Maintenance and enhancement of capabilities without which performance of everyday life activities would decline;</w:t>
      </w:r>
    </w:p>
    <w:p>
      <w:pPr>
        <w:jc w:val="both"/>
        <w:spacing w:before="100" w:after="0"/>
        <w:ind w:start="1080"/>
      </w:pPr>
      <w:r>
        <w:rPr/>
        <w:t>(</w:t>
        <w:t>4</w:t>
        <w:t xml:space="preserve">)  </w:t>
      </w:r>
      <w:r>
        <w:rPr/>
      </w:r>
      <w:r>
        <w:t xml:space="preserve">Health promotion and wellness to enable or enhance performance in everyday life activities; and</w:t>
      </w:r>
    </w:p>
    <w:p>
      <w:pPr>
        <w:jc w:val="both"/>
        <w:spacing w:before="100" w:after="0"/>
        <w:ind w:start="1080"/>
      </w:pPr>
      <w:r>
        <w:rPr/>
        <w:t>(</w:t>
        <w:t>5</w:t>
        <w:t xml:space="preserve">)  </w:t>
      </w:r>
      <w:r>
        <w:rPr/>
      </w:r>
      <w:r>
        <w:t xml:space="preserve">Prevention or remediation of barriers to performance, including disability prevention;</w:t>
      </w:r>
      <w:r>
        <w:t xml:space="preserve">  </w:t>
      </w:r>
      <w:r xmlns:wp="http://schemas.openxmlformats.org/drawingml/2010/wordprocessingDrawing" xmlns:w15="http://schemas.microsoft.com/office/word/2012/wordml">
        <w:rPr>
          <w:rFonts w:ascii="Arial" w:hAnsi="Arial" w:cs="Arial"/>
          <w:sz w:val="22"/>
          <w:szCs w:val="22"/>
        </w:rPr>
        <w:t xml:space="preserve">[PL 2021, c. 278, §2 (NEW).]</w:t>
      </w:r>
    </w:p>
    <w:p>
      <w:pPr>
        <w:jc w:val="both"/>
        <w:spacing w:before="100" w:after="0"/>
        <w:ind w:start="720"/>
      </w:pPr>
      <w:r>
        <w:rPr/>
        <w:t>B</w:t>
        <w:t xml:space="preserve">.  </w:t>
      </w:r>
      <w:r>
        <w:rPr/>
      </w:r>
      <w:r>
        <w:t xml:space="preserve">Evaluation of client factors affecting activities of daily living, instrumental activities of daily living, education, work, play, leisure and social participation, including:</w:t>
      </w:r>
    </w:p>
    <w:p>
      <w:pPr>
        <w:jc w:val="both"/>
        <w:spacing w:before="100" w:after="0"/>
        <w:ind w:start="1080"/>
      </w:pPr>
      <w:r>
        <w:rPr/>
        <w:t>(</w:t>
        <w:t>1</w:t>
        <w:t xml:space="preserve">)  </w:t>
      </w:r>
      <w:r>
        <w:rPr/>
      </w:r>
      <w:r>
        <w:t xml:space="preserve">Body functions such as neuromuscular, sensory, visual, perceptual, mental and cognitive functions; pain factors; bodily systems such as cardiovascular, digestive, integumentary and genitourinary systems; and structures related to movement;</w:t>
      </w:r>
    </w:p>
    <w:p>
      <w:pPr>
        <w:jc w:val="both"/>
        <w:spacing w:before="100" w:after="0"/>
        <w:ind w:start="1080"/>
      </w:pPr>
      <w:r>
        <w:rPr/>
        <w:t>(</w:t>
        <w:t>2</w:t>
        <w:t xml:space="preserve">)  </w:t>
      </w:r>
      <w:r>
        <w:rPr/>
      </w:r>
      <w:r>
        <w:t xml:space="preserve">Habits, routines, roles and behavior patterns;</w:t>
      </w:r>
    </w:p>
    <w:p>
      <w:pPr>
        <w:jc w:val="both"/>
        <w:spacing w:before="100" w:after="0"/>
        <w:ind w:start="1080"/>
      </w:pPr>
      <w:r>
        <w:rPr/>
        <w:t>(</w:t>
        <w:t>3</w:t>
        <w:t xml:space="preserve">)  </w:t>
      </w:r>
      <w:r>
        <w:rPr/>
      </w:r>
      <w:r>
        <w:t xml:space="preserve">Cultural, physical, environmental, social and spiritual contexts and activity demands that affect performance; and</w:t>
      </w:r>
    </w:p>
    <w:p>
      <w:pPr>
        <w:jc w:val="both"/>
        <w:spacing w:before="100" w:after="0"/>
        <w:ind w:start="1080"/>
      </w:pPr>
      <w:r>
        <w:rPr/>
        <w:t>(</w:t>
        <w:t>4</w:t>
        <w:t xml:space="preserve">)  </w:t>
      </w:r>
      <w:r>
        <w:rPr/>
      </w:r>
      <w:r>
        <w:t xml:space="preserve">Performance skills, including motor, process, emotional regulation, cognitive, sensory perceptual, communication and social interaction skills; and</w:t>
      </w:r>
      <w:r>
        <w:t xml:space="preserve">  </w:t>
      </w:r>
      <w:r xmlns:wp="http://schemas.openxmlformats.org/drawingml/2010/wordprocessingDrawing" xmlns:w15="http://schemas.microsoft.com/office/word/2012/wordml">
        <w:rPr>
          <w:rFonts w:ascii="Arial" w:hAnsi="Arial" w:cs="Arial"/>
          <w:sz w:val="22"/>
          <w:szCs w:val="22"/>
        </w:rPr>
        <w:t xml:space="preserve">[PL 2021, c. 278, §2 (NEW).]</w:t>
      </w:r>
    </w:p>
    <w:p>
      <w:pPr>
        <w:jc w:val="both"/>
        <w:spacing w:before="100" w:after="0"/>
        <w:ind w:start="720"/>
      </w:pPr>
      <w:r>
        <w:rPr/>
        <w:t>C</w:t>
        <w:t xml:space="preserve">.  </w:t>
      </w:r>
      <w:r>
        <w:rPr/>
      </w:r>
      <w:r>
        <w:t xml:space="preserve">Interventions and procedures to promote or enhance safety and performance in activities of daily living, instrumental activities of daily living, education, work, play, leisure and social participation, including:</w:t>
      </w:r>
    </w:p>
    <w:p>
      <w:pPr>
        <w:jc w:val="both"/>
        <w:spacing w:before="100" w:after="0"/>
        <w:ind w:start="1080"/>
      </w:pPr>
      <w:r>
        <w:rPr/>
        <w:t>(</w:t>
        <w:t>1</w:t>
        <w:t xml:space="preserve">)  </w:t>
      </w:r>
      <w:r>
        <w:rPr/>
      </w:r>
      <w:r>
        <w:t xml:space="preserve">Therapeutic use of occupations, exercises and activities;</w:t>
      </w:r>
    </w:p>
    <w:p>
      <w:pPr>
        <w:jc w:val="both"/>
        <w:spacing w:before="100" w:after="0"/>
        <w:ind w:start="1080"/>
      </w:pPr>
      <w:r>
        <w:rPr/>
        <w:t>(</w:t>
        <w:t>2</w:t>
        <w:t xml:space="preserve">)  </w:t>
      </w:r>
      <w:r>
        <w:rPr/>
      </w:r>
      <w:r>
        <w:t xml:space="preserve">Training in self-care, self-management, home management, community and work integration and reintegration, school activities and work performance;</w:t>
      </w:r>
    </w:p>
    <w:p>
      <w:pPr>
        <w:jc w:val="both"/>
        <w:spacing w:before="100" w:after="0"/>
        <w:ind w:start="1080"/>
      </w:pPr>
      <w:r>
        <w:rPr/>
        <w:t>(</w:t>
        <w:t>3</w:t>
        <w:t xml:space="preserve">)  </w:t>
      </w:r>
      <w:r>
        <w:rPr/>
      </w:r>
      <w:r>
        <w:t xml:space="preserve">Development, remediation or compensation of physical, mental and cognitive functions, neuromuscular and sensory functions, pain tolerance and management, developmental skills and behavioral skills;</w:t>
      </w:r>
    </w:p>
    <w:p>
      <w:pPr>
        <w:jc w:val="both"/>
        <w:spacing w:before="100" w:after="0"/>
        <w:ind w:start="1080"/>
      </w:pPr>
      <w:r>
        <w:rPr/>
        <w:t>(</w:t>
        <w:t>4</w:t>
        <w:t xml:space="preserve">)  </w:t>
      </w:r>
      <w:r>
        <w:rPr/>
      </w:r>
      <w:r>
        <w:t xml:space="preserve">Therapeutic use of self, including one’s personality, insights, perceptions and judgments, as part of the therapeutic process;</w:t>
      </w:r>
    </w:p>
    <w:p>
      <w:pPr>
        <w:jc w:val="both"/>
        <w:spacing w:before="100" w:after="0"/>
        <w:ind w:start="1080"/>
      </w:pPr>
      <w:r>
        <w:rPr/>
        <w:t>(</w:t>
        <w:t>5</w:t>
        <w:t xml:space="preserve">)  </w:t>
      </w:r>
      <w:r>
        <w:rPr/>
      </w:r>
      <w:r>
        <w:t xml:space="preserve">Education and training of other individuals, including family members and caregivers;</w:t>
      </w:r>
    </w:p>
    <w:p>
      <w:pPr>
        <w:jc w:val="both"/>
        <w:spacing w:before="100" w:after="0"/>
        <w:ind w:start="1080"/>
      </w:pPr>
      <w:r>
        <w:rPr/>
        <w:t>(</w:t>
        <w:t>6</w:t>
        <w:t xml:space="preserve">)  </w:t>
      </w:r>
      <w:r>
        <w:rPr/>
      </w:r>
      <w:r>
        <w:t xml:space="preserve">Care coordination, case management and transition services;</w:t>
      </w:r>
    </w:p>
    <w:p>
      <w:pPr>
        <w:jc w:val="both"/>
        <w:spacing w:before="100" w:after="0"/>
        <w:ind w:start="1080"/>
      </w:pPr>
      <w:r>
        <w:rPr/>
        <w:t>(</w:t>
        <w:t>7</w:t>
        <w:t xml:space="preserve">)  </w:t>
      </w:r>
      <w:r>
        <w:rPr/>
      </w:r>
      <w:r>
        <w:t xml:space="preserve">Consultative services to groups, programs, organizations and communities;</w:t>
      </w:r>
    </w:p>
    <w:p>
      <w:pPr>
        <w:jc w:val="both"/>
        <w:spacing w:before="100" w:after="0"/>
        <w:ind w:start="1080"/>
      </w:pPr>
      <w:r>
        <w:rPr/>
        <w:t>(</w:t>
        <w:t>8</w:t>
        <w:t xml:space="preserve">)  </w:t>
      </w:r>
      <w:r>
        <w:rPr/>
      </w:r>
      <w:r>
        <w:t xml:space="preserve">Modification of environments such as home, school, workplace and community settings and adaptation of processes, including the application of ergonomic principles;</w:t>
      </w:r>
    </w:p>
    <w:p>
      <w:pPr>
        <w:jc w:val="both"/>
        <w:spacing w:before="100" w:after="0"/>
        <w:ind w:start="1080"/>
      </w:pPr>
      <w:r>
        <w:rPr/>
        <w:t>(</w:t>
        <w:t>9</w:t>
        <w:t xml:space="preserve">)  </w:t>
      </w:r>
      <w:r>
        <w:rPr/>
      </w:r>
      <w:r>
        <w:t xml:space="preserve">Assessment, design, fabrication, application, fitting and training in assistive technology, adaptive devices and orthotic devices and training in the use of prosthetic devices;</w:t>
      </w:r>
    </w:p>
    <w:p>
      <w:pPr>
        <w:jc w:val="both"/>
        <w:spacing w:before="100" w:after="0"/>
        <w:ind w:start="1080"/>
      </w:pPr>
      <w:r>
        <w:rPr/>
        <w:t>(</w:t>
        <w:t>10</w:t>
        <w:t xml:space="preserve">)  </w:t>
      </w:r>
      <w:r>
        <w:rPr/>
      </w:r>
      <w:r>
        <w:t xml:space="preserve">Assessment, recommendation and training in techniques to enhance functional mobility, including seating and positioning and wheelchair management;</w:t>
      </w:r>
    </w:p>
    <w:p>
      <w:pPr>
        <w:jc w:val="both"/>
        <w:spacing w:before="100" w:after="0"/>
        <w:ind w:start="1080"/>
      </w:pPr>
      <w:r>
        <w:rPr/>
        <w:t>(</w:t>
        <w:t>11</w:t>
        <w:t xml:space="preserve">)  </w:t>
      </w:r>
      <w:r>
        <w:rPr/>
      </w:r>
      <w:r>
        <w:t xml:space="preserve">Driver rehabilitation and community mobility;</w:t>
      </w:r>
    </w:p>
    <w:p>
      <w:pPr>
        <w:jc w:val="both"/>
        <w:spacing w:before="100" w:after="0"/>
        <w:ind w:start="1080"/>
      </w:pPr>
      <w:r>
        <w:rPr/>
        <w:t>(</w:t>
        <w:t>12</w:t>
        <w:t xml:space="preserve">)  </w:t>
      </w:r>
      <w:r>
        <w:rPr/>
      </w:r>
      <w:r>
        <w:t xml:space="preserve">Management of feeding, eating and swallowing to enable eating and feeding performance; and</w:t>
      </w:r>
    </w:p>
    <w:p>
      <w:pPr>
        <w:jc w:val="both"/>
        <w:spacing w:before="100" w:after="0"/>
        <w:ind w:start="1080"/>
      </w:pPr>
      <w:r>
        <w:rPr/>
        <w:t>(</w:t>
        <w:t>13</w:t>
        <w:t xml:space="preserve">)  </w:t>
      </w:r>
      <w:r>
        <w:rPr/>
      </w:r>
      <w:r>
        <w:t xml:space="preserve">Application of physical agent modalities and use of a range of specific therapeutic procedures to enhance performance skills; techniques to enhance sensory, perceptual and cognitive processing; and manual therapy techniques.</w:t>
      </w:r>
      <w:r>
        <w:t xml:space="preserve">  </w:t>
      </w:r>
      <w:r xmlns:wp="http://schemas.openxmlformats.org/drawingml/2010/wordprocessingDrawing" xmlns:w15="http://schemas.microsoft.com/office/word/2012/wordml">
        <w:rPr>
          <w:rFonts w:ascii="Arial" w:hAnsi="Arial" w:cs="Arial"/>
          <w:sz w:val="22"/>
          <w:szCs w:val="22"/>
        </w:rPr>
        <w:t xml:space="preserve">[PL 2021, c. 278,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278, §2 (NEW).]</w:t>
      </w:r>
    </w:p>
    <w:p>
      <w:pPr>
        <w:jc w:val="both"/>
        <w:spacing w:before="100" w:after="0"/>
        <w:ind w:start="360"/>
        <w:ind w:firstLine="360"/>
      </w:pPr>
      <w:r>
        <w:rPr>
          <w:b/>
        </w:rPr>
        <w:t>13</w:t>
        <w:t xml:space="preserve">.  </w:t>
      </w:r>
      <w:r>
        <w:rPr>
          <w:b/>
        </w:rPr>
        <w:t xml:space="preserve">Person.</w:t>
        <w:t xml:space="preserve"> </w:t>
      </w:r>
      <w:r>
        <w:t xml:space="preserve"> </w:t>
      </w:r>
      <w:r>
        <w:t xml:space="preserve">"Person" means any individual, partnership, unincorporated organization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(NEW).]</w:t>
      </w:r>
    </w:p>
    <w:p>
      <w:pPr>
        <w:jc w:val="both"/>
        <w:spacing w:before="100" w:after="0"/>
        <w:ind w:start="360"/>
        <w:ind w:firstLine="360"/>
      </w:pPr>
      <w:r>
        <w:rPr>
          <w:b/>
        </w:rPr>
        <w:t>14</w:t>
        <w:t xml:space="preserve">.  </w:t>
      </w:r>
      <w:r>
        <w:rPr>
          <w:b/>
        </w:rPr>
        <w:t xml:space="preserve">Supervision of OTA.</w:t>
        <w:t xml:space="preserve"> </w:t>
      </w:r>
      <w:r>
        <w:t xml:space="preserve"> </w:t>
      </w:r>
      <w:r>
        <w:t xml:space="preserve">"Supervision of OTA" means initial directions and periodic inspection of the service delivery and provision of relevant in-service training.  The supervising licensed occupational therapist shall determine the frequency and nature of the supervision to be provided based on the clients' required level of care and the OTA's caseload, experience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§9 (AMD).]</w:t>
      </w:r>
    </w:p>
    <w:p>
      <w:pPr>
        <w:jc w:val="both"/>
        <w:spacing w:before="100" w:after="0"/>
        <w:ind w:start="360"/>
        <w:ind w:firstLine="360"/>
      </w:pPr>
      <w:r>
        <w:rPr>
          <w:b/>
        </w:rPr>
        <w:t>15</w:t>
        <w:t xml:space="preserve">.  </w:t>
      </w:r>
      <w:r>
        <w:rPr>
          <w:b/>
        </w:rPr>
        <w:t xml:space="preserve">Supervision of temporary licensees.</w:t>
        <w:t xml:space="preserve"> </w:t>
      </w:r>
      <w:r>
        <w:t xml:space="preserve"> </w:t>
      </w:r>
      <w:r>
        <w:t xml:space="preserve">"Supervision of temporary licensees" includes initial and periodic inspection or written assessments, written treatment plans, patient notes and periodic evaluation of performance.  The reviews and evaluations must be conducted in person by a licensed occupational therapist.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§9 (AMD). RR 1993, c. 1, §87 (COR). PL 1997, c. 212, §1 (AMD). PL 1997, c. 294, §2 (RPR). PL 1997, c. 683, §B18 (AMD). PL 1999, c. 386, §I1 (AMD). PL 2019, c. 287, §§2-9 (AMD). PL 2021, c. 278, §§1, 2 (AMD). </w:t>
      </w:r>
    </w:p>
    <w:p>
      <w:pPr>
        <w:jc w:val="both"/>
        <w:spacing w:before="100" w:after="100"/>
        <w:ind w:start="1080" w:hanging="720"/>
      </w:pPr>
      <w:r>
        <w:rPr>
          <w:b/>
        </w:rPr>
        <w:t>§</w:t>
        <w:t>2273</w:t>
        <w:t xml:space="preserve">.  </w:t>
      </w:r>
      <w:r>
        <w:rPr>
          <w:b/>
        </w:rPr>
        <w:t xml:space="preserve">Board of Occupational Therapy Practice; establishment; compensation</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There is established within the department, in accordance with </w:t>
      </w:r>
      <w:r>
        <w:t>Title 5, section 12004‑A, subsection 26</w:t>
      </w:r>
      <w:r>
        <w:t xml:space="preserve">, a Board of Occupational Therapy Practice. The board consists of 5 members appointed by the Governor.  Appointments of members must comply with </w:t>
      </w:r>
      <w:r>
        <w:t>Title 10, section 8009</w:t>
      </w:r>
      <w:r>
        <w:t xml:space="preserve">.  The persons appointed to the board, other than the public member, must have been engaged in rendering occupational therapy services to the public, teaching or research in occupational therapy for at least 2 years immediately preceding their appointments. At least 3 board members must be occupational therapists. The 4th member must be either an occupational therapist or an occupational therapy assistant, if available. The remaining member must be a public member as defined in </w:t>
      </w:r>
      <w:r>
        <w:t>Title 5, section 12004‑A</w:t>
      </w:r>
      <w:r>
        <w:t xml:space="preserve">.  A member of the board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 (AMD).]</w:t>
      </w:r>
    </w:p>
    <w:p>
      <w:pPr>
        <w:jc w:val="both"/>
        <w:spacing w:before="100" w:after="0"/>
        <w:ind w:start="360"/>
        <w:ind w:firstLine="360"/>
      </w:pPr>
      <w:r>
        <w:rPr>
          <w:b/>
        </w:rPr>
        <w:t>2</w:t>
        <w:t xml:space="preserve">.  </w:t>
      </w:r>
      <w:r>
        <w:rPr>
          <w:b/>
        </w:rPr>
        <w:t xml:space="preserve">Terms of appointment.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 (RP).]</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and may be convened at the call of the chair or a majority of the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§8 (AMD).]</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§43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1983, c. 862, §§76,77 (AMD). PL 1989, c. 503, §B134 (AMD). PL 1993, c. 600, §A139 (AMD). PL 1995, c. 397, §43 (AMD). PL 2007, c. 402, Pt. L, §1 (AMD). PL 2013, c. 246, Pt. B, §8 (AMD). </w:t>
      </w:r>
    </w:p>
    <w:p>
      <w:pPr>
        <w:jc w:val="both"/>
        <w:spacing w:before="100" w:after="100"/>
        <w:ind w:start="1080" w:hanging="720"/>
      </w:pPr>
      <w:r>
        <w:rPr>
          <w:b/>
        </w:rPr>
        <w:t>§</w:t>
        <w:t>2274</w:t>
        <w:t xml:space="preserve">.  </w:t>
      </w:r>
      <w:r>
        <w:rPr>
          <w:b/>
        </w:rPr>
        <w:t xml:space="preserve">Board of occupational therapy practice; powers and duties</w:t>
      </w:r>
    </w:p>
    <w:p>
      <w:pPr>
        <w:jc w:val="both"/>
        <w:spacing w:before="100" w:after="0"/>
        <w:ind w:start="360"/>
        <w:ind w:firstLine="360"/>
      </w:pPr>
      <w:r>
        <w:rPr>
          <w:b/>
        </w:rPr>
        <w:t>1</w:t>
        <w:t xml:space="preserve">.  </w:t>
      </w:r>
      <w:r>
        <w:rPr>
          <w:b/>
        </w:rPr>
        <w:t xml:space="preserve">Powers.</w:t>
        <w:t xml:space="preserve"> </w:t>
      </w:r>
      <w:r>
        <w:t xml:space="preserve"> </w:t>
      </w:r>
      <w:r>
        <w:t xml:space="preserve">The board shall administer and enforce this chapter and evaluate the qualifications of applicants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in accordance with the Maine Administrative Procedure Act, </w:t>
      </w:r>
      <w:r>
        <w:t>Title 5, chapter 375</w:t>
      </w:r>
      <w:r>
        <w:t xml:space="preserve">, rules relating to professional conduct to carry out the policy of this chapter, including, but not limited to, rules relating to professional licensure and to the establishment of ethical standards of practice for persons holding a license to practice occupational therapy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(RP).]</w:t>
      </w:r>
    </w:p>
    <w:p>
      <w:pPr>
        <w:jc w:val="both"/>
        <w:spacing w:before="100" w:after="0"/>
        <w:ind w:start="360"/>
        <w:ind w:firstLine="360"/>
      </w:pPr>
      <w:r>
        <w:rPr>
          <w:b/>
        </w:rPr>
        <w:t>4</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§44 (RP).]</w:t>
      </w:r>
    </w:p>
    <w:p>
      <w:pPr>
        <w:jc w:val="both"/>
        <w:spacing w:before="100" w:after="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1995, c. 397, §44 (AMD). PL 2007, c. 402, Pt. L, §2 (AMD). </w:t>
      </w:r>
    </w:p>
    <w:p>
      <w:pPr>
        <w:jc w:val="both"/>
        <w:spacing w:before="100" w:after="100"/>
        <w:ind w:start="1080" w:hanging="720"/>
      </w:pPr>
      <w:r>
        <w:rPr>
          <w:b/>
        </w:rPr>
        <w:t>§</w:t>
        <w:t>2275</w:t>
        <w:t xml:space="preserve">.  </w:t>
      </w:r>
      <w:r>
        <w:rPr>
          <w:b/>
        </w:rPr>
        <w:t xml:space="preserve">Board of occupational therapy practice; 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1985, c. 785, §B134 (AMD). PL 1995, c. 397, §§45,46 (AMD). PL 2007, c. 402, Pt. L, §3 (RP). </w:t>
      </w:r>
    </w:p>
    <w:p>
      <w:pPr>
        <w:jc w:val="both"/>
        <w:spacing w:before="100" w:after="100"/>
        <w:ind w:start="1080" w:hanging="720"/>
      </w:pPr>
      <w:r>
        <w:rPr>
          <w:b/>
        </w:rPr>
        <w:t>§</w:t>
        <w:t>2276</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§3 (RP).]</w:t>
      </w:r>
    </w:p>
    <w:p>
      <w:pPr>
        <w:jc w:val="both"/>
        <w:spacing w:before="100" w:after="100"/>
        <w:ind w:start="360"/>
        <w:ind w:firstLine="360"/>
      </w:pPr>
      <w:r>
        <w:rPr>
          <w:b/>
        </w:rPr>
        <w:t>1-A</w:t>
        <w:t xml:space="preserve">.  </w:t>
      </w:r>
      <w:r>
        <w:rPr>
          <w:b/>
        </w:rPr>
        <w:t xml:space="preserve">License required.</w:t>
        <w:t xml:space="preserve"> </w:t>
      </w:r>
      <w:r>
        <w:t xml:space="preserve"> </w:t>
      </w:r>
      <w:r>
        <w:t xml:space="preserve">A person may not practice, or profess to be authorized to practice occupational therapy, as an occupational therapist or occupational therapy assistant in this State or use the words "occupational therapist," "licensed occupational therapist," "occupational therapy assistant" or "licensed occupational therapy assistant" or the letters "O.T.," "O.T.A.," or other words or letters to indicate that the person using the words or letters is a licensed occupational therapist or licensed occupational therapy assistant, or that may misrepresent to the public that the person has received formalized training in the field of occupational therapy, unless that person is licensed in accordance with this chapter.</w:t>
      </w:r>
    </w:p>
    <w:p>
      <w:pPr>
        <w:jc w:val="both"/>
        <w:spacing w:before="100" w:after="0"/>
        <w:ind w:start="360"/>
      </w:pPr>
      <w:r>
        <w:rPr/>
      </w:r>
      <w:r>
        <w:rPr/>
      </w:r>
      <w:r>
        <w:t xml:space="preserve">This subsection is not intended to prohibit occupational therapy students and occupational therapy assistant students completing fieldwork from using the letters "O.T.S." and "O.T.A.S."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§10 (AMD).]</w:t>
      </w:r>
    </w:p>
    <w:p>
      <w:pPr>
        <w:jc w:val="both"/>
        <w:spacing w:before="100" w:after="0"/>
        <w:ind w:start="360"/>
        <w:ind w:firstLine="360"/>
      </w:pPr>
      <w:r>
        <w:rPr>
          <w:b/>
        </w:rPr>
        <w:t>2</w:t>
        <w:t xml:space="preserve">.  </w:t>
      </w:r>
      <w:r>
        <w:rPr>
          <w:b/>
        </w:rPr>
        <w:t xml:space="preserve">Individual license.</w:t>
        <w:t xml:space="preserve"> </w:t>
      </w:r>
      <w:r>
        <w:t xml:space="preserve"> </w:t>
      </w:r>
      <w:r>
        <w:t xml:space="preserve">Only an individual may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w:t>
      </w:r>
    </w:p>
    <w:p>
      <w:pPr>
        <w:jc w:val="both"/>
        <w:spacing w:before="100" w:after="100"/>
        <w:ind w:start="360"/>
        <w:ind w:firstLine="360"/>
      </w:pPr>
      <w:r>
        <w:rPr>
          <w:b/>
        </w:rPr>
        <w:t>3</w:t>
        <w:t xml:space="preserve">.  </w:t>
      </w:r>
      <w:r>
        <w:rPr>
          <w:b/>
        </w:rPr>
        <w:t xml:space="preserve">Unlicensed practice.</w:t>
        <w:t xml:space="preserve"> </w:t>
      </w:r>
      <w:r>
        <w:t xml:space="preserve"> </w:t>
      </w:r>
      <w:r>
        <w:t xml:space="preserve">A person who violates this section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1987, c. 597, §4 (AMD). PL 1997, c. 294, §3 (AMD). PL 1999, c. 386, §I2 (AMD). PL 1999, c. 547, §B78 (AMD). PL 1999, c. 547, §B80 (AFF). PL 2003, c. 452, §R4 (AMD). PL 2003, c. 452, §X2 (AFF). PL 2007, c. 402, Pt. L, §4 (AMD). PL 2019, c. 287, §10 (AMD). </w:t>
      </w:r>
    </w:p>
    <w:p>
      <w:pPr>
        <w:jc w:val="both"/>
        <w:spacing w:before="100" w:after="100"/>
        <w:ind w:start="1080" w:hanging="720"/>
      </w:pPr>
      <w:r>
        <w:rPr>
          <w:b/>
        </w:rPr>
        <w:t>§</w:t>
        <w:t>2276-A</w:t>
        <w:t xml:space="preserve">.  </w:t>
      </w:r>
      <w:r>
        <w:rPr>
          <w:b/>
        </w:rPr>
        <w:t xml:space="preserve">Telehealth services</w:t>
      </w:r>
    </w:p>
    <w:p>
      <w:pPr>
        <w:jc w:val="both"/>
        <w:spacing w:before="100" w:after="100"/>
        <w:ind w:start="360"/>
      </w:pPr>
      <w:r>
        <w:rPr>
          <w:b/>
        </w:rPr>
        <w:t>(REALLOCATED FROM TITLE 32, SECTION 2287)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§5 (NEW); RR 2021, c. 1,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§5 (NEW). RR 2021, c. 1, Pt. A, §26 (RAL). </w:t>
      </w:r>
    </w:p>
    <w:p>
      <w:pPr>
        <w:jc w:val="both"/>
        <w:spacing w:before="100" w:after="100"/>
        <w:ind w:start="1080" w:hanging="720"/>
      </w:pPr>
      <w:r>
        <w:rPr>
          <w:b/>
        </w:rPr>
        <w:t>§</w:t>
        <w:t>2277</w:t>
        <w:t xml:space="preserve">.  </w:t>
      </w:r>
      <w:r>
        <w:rPr>
          <w:b/>
        </w:rPr>
        <w:t xml:space="preserve">Persons and practices exempt</w:t>
      </w:r>
    </w:p>
    <w:p>
      <w:pPr>
        <w:jc w:val="both"/>
        <w:spacing w:before="100" w:after="100"/>
        <w:ind w:start="360"/>
        <w:ind w:firstLine="360"/>
      </w:pPr>
      <w:r>
        <w:rPr/>
      </w:r>
      <w:r>
        <w:rPr/>
      </w:r>
      <w:r>
        <w:t xml:space="preserve">Nothing in this chapter may be construed as preventing or restricting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1983, c. 746, §2 (NEW).]</w:t>
      </w:r>
    </w:p>
    <w:p>
      <w:pPr>
        <w:jc w:val="both"/>
        <w:spacing w:before="100" w:after="0"/>
        <w:ind w:start="360"/>
        <w:ind w:firstLine="360"/>
      </w:pPr>
      <w:r>
        <w:rPr>
          <w:b/>
        </w:rPr>
        <w:t>1</w:t>
        <w:t xml:space="preserve">.  </w:t>
      </w:r>
      <w:r>
        <w:rPr>
          <w:b/>
        </w:rPr>
        <w:t xml:space="preserve">Licensed persons.</w:t>
        <w:t xml:space="preserve"> </w:t>
      </w:r>
      <w:r>
        <w:t xml:space="preserve"> </w:t>
      </w:r>
      <w:r>
        <w:t xml:space="preserve">Any person licensed in this State by any other law from engaging in the profession or occupation for which the person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§4 (AMD).]</w:t>
      </w:r>
    </w:p>
    <w:p>
      <w:pPr>
        <w:jc w:val="both"/>
        <w:spacing w:before="100" w:after="100"/>
        <w:ind w:start="360"/>
        <w:ind w:firstLine="360"/>
      </w:pPr>
      <w:r>
        <w:rPr>
          <w:b/>
        </w:rPr>
        <w:t>2</w:t>
        <w:t xml:space="preserve">.  </w:t>
      </w:r>
      <w:r>
        <w:rPr>
          <w:b/>
        </w:rPr>
        <w:t xml:space="preserve">Students or trainees.</w:t>
        <w:t xml:space="preserve"> </w:t>
      </w:r>
      <w:r>
        <w:t xml:space="preserve"> </w:t>
      </w:r>
      <w:r>
        <w:t xml:space="preserve">Any person pursuing a supervised course of study leading to a degree or certificate in occupational therapy at a developing or an accredited or approved educational program, if the person is designated by a title that clearly indicates that person's status as a student or trainee.  At the discretion of the supervising occupational therapist, the student or trainee may be assigned duties or functions commensurate with the student's or trainee's education and training.</w:t>
      </w:r>
    </w:p>
    <w:p>
      <w:pPr>
        <w:jc w:val="both"/>
        <w:spacing w:before="100" w:after="0"/>
        <w:ind w:start="360"/>
      </w:pPr>
      <w:r>
        <w:rPr/>
      </w:r>
      <w:r>
        <w:rPr/>
      </w:r>
      <w:r>
        <w:t xml:space="preserve">Occupational therapy students and occupational therapy assistant students completing fieldwork may use the letters "O.T.S." and "O.T.A.S."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§4 (AMD).]</w:t>
      </w:r>
    </w:p>
    <w:p>
      <w:pPr>
        <w:jc w:val="both"/>
        <w:spacing w:before="100" w:after="0"/>
        <w:ind w:start="360"/>
        <w:ind w:firstLine="360"/>
      </w:pPr>
      <w:r>
        <w:rPr>
          <w:b/>
        </w:rPr>
        <w:t>3</w:t>
        <w:t xml:space="preserve">.  </w:t>
      </w:r>
      <w:r>
        <w:rPr>
          <w:b/>
        </w:rPr>
        <w:t xml:space="preserve">Supervised fieldworkers.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§4 (RP).]</w:t>
      </w:r>
    </w:p>
    <w:p>
      <w:pPr>
        <w:jc w:val="both"/>
        <w:spacing w:before="100" w:after="0"/>
        <w:ind w:start="360"/>
        <w:ind w:firstLine="360"/>
      </w:pPr>
      <w:r>
        <w:rPr>
          <w:b/>
        </w:rPr>
        <w:t>4</w:t>
        <w:t xml:space="preserve">.  </w:t>
      </w:r>
      <w:r>
        <w:rPr>
          <w:b/>
        </w:rPr>
        <w:t xml:space="preserve">Associates; 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§11 (RP).]</w:t>
      </w:r>
    </w:p>
    <w:p>
      <w:pPr>
        <w:jc w:val="both"/>
        <w:spacing w:before="100" w:after="0"/>
        <w:ind w:start="360"/>
        <w:ind w:firstLine="360"/>
      </w:pPr>
      <w:r>
        <w:rPr>
          <w:b/>
        </w:rPr>
        <w:t>5</w:t>
        <w:t xml:space="preserve">.  </w:t>
      </w:r>
      <w:r>
        <w:rPr>
          <w:b/>
        </w:rPr>
        <w:t xml:space="preserve">Occupational therapy aides.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§§10,11 (AMD). PL 1997, c. 294, §4 (AMD). </w:t>
      </w:r>
    </w:p>
    <w:p>
      <w:pPr>
        <w:jc w:val="both"/>
        <w:spacing w:before="100" w:after="100"/>
        <w:ind w:start="1080" w:hanging="720"/>
      </w:pPr>
      <w:r>
        <w:rPr>
          <w:b/>
        </w:rPr>
        <w:t>§</w:t>
        <w:t>2278</w:t>
        <w:t xml:space="preserve">.  </w:t>
      </w:r>
      <w:r>
        <w:rPr>
          <w:b/>
        </w:rPr>
        <w:t xml:space="preserve">Temporary license</w:t>
      </w:r>
    </w:p>
    <w:p>
      <w:pPr>
        <w:jc w:val="both"/>
        <w:spacing w:before="100" w:after="100"/>
        <w:ind w:start="360"/>
        <w:ind w:firstLine="360"/>
      </w:pPr>
      <w:r>
        <w:rPr/>
      </w:r>
      <w:r>
        <w:rPr/>
      </w:r>
      <w:r>
        <w:t xml:space="preserve">A temporary license may be granted to a person who has completed the education and level II fieldwork requirements of this chapter and who has also received NBCOT approval to sit for the appropriate certification examination.  This temporary license allows the holder to practice occupational therapy under the supervision of a licensed occupational therapist.  Temporary licensees shall take the first available national examination for which they become eligible.</w:t>
      </w:r>
      <w:r>
        <w:t xml:space="preserve">  </w:t>
      </w:r>
      <w:r xmlns:wp="http://schemas.openxmlformats.org/drawingml/2010/wordprocessingDrawing" xmlns:w15="http://schemas.microsoft.com/office/word/2012/wordml">
        <w:rPr>
          <w:rFonts w:ascii="Arial" w:hAnsi="Arial" w:cs="Arial"/>
          <w:sz w:val="22"/>
          <w:szCs w:val="22"/>
        </w:rPr>
        <w:t xml:space="preserve">[PL 1997, c. 294, §5 (RPR).]</w:t>
      </w:r>
    </w:p>
    <w:p>
      <w:pPr>
        <w:jc w:val="both"/>
        <w:spacing w:before="100" w:after="100"/>
        <w:ind w:start="360"/>
        <w:ind w:firstLine="360"/>
      </w:pPr>
      <w:r>
        <w:rPr/>
      </w:r>
      <w:r>
        <w:rPr/>
      </w:r>
      <w:r>
        <w:t xml:space="preserve">A temporary license may not be renewed more than once.</w:t>
      </w:r>
      <w:r>
        <w:t xml:space="preserve">  </w:t>
      </w:r>
      <w:r xmlns:wp="http://schemas.openxmlformats.org/drawingml/2010/wordprocessingDrawing" xmlns:w15="http://schemas.microsoft.com/office/word/2012/wordml">
        <w:rPr>
          <w:rFonts w:ascii="Arial" w:hAnsi="Arial" w:cs="Arial"/>
          <w:sz w:val="22"/>
          <w:szCs w:val="22"/>
        </w:rPr>
        <w:t xml:space="preserve">[PL 1997, c. 294, §5 (NEW).]</w:t>
      </w:r>
    </w:p>
    <w:p>
      <w:pPr>
        <w:jc w:val="both"/>
        <w:spacing w:before="100" w:after="100"/>
        <w:ind w:start="360"/>
        <w:ind w:firstLine="360"/>
      </w:pPr>
      <w:r>
        <w:rPr/>
      </w:r>
      <w:r>
        <w:rPr/>
      </w:r>
      <w:r>
        <w:t xml:space="preserve">Foreign trained applicants must receive approval to sit for the examination from NBCOT in order to be eligible for a temporary license.</w:t>
      </w:r>
      <w:r>
        <w:t xml:space="preserve">  </w:t>
      </w:r>
      <w:r xmlns:wp="http://schemas.openxmlformats.org/drawingml/2010/wordprocessingDrawing" xmlns:w15="http://schemas.microsoft.com/office/word/2012/wordml">
        <w:rPr>
          <w:rFonts w:ascii="Arial" w:hAnsi="Arial" w:cs="Arial"/>
          <w:sz w:val="22"/>
          <w:szCs w:val="22"/>
        </w:rPr>
        <w:t xml:space="preserve">[PL 1997, c. 294, §5 (NEW).]</w:t>
      </w:r>
    </w:p>
    <w:p>
      <w:pPr>
        <w:jc w:val="both"/>
        <w:spacing w:before="100" w:after="100"/>
        <w:ind w:start="360"/>
        <w:ind w:firstLine="360"/>
      </w:pPr>
      <w:r>
        <w:rPr/>
      </w:r>
      <w:r>
        <w:rPr/>
      </w:r>
      <w:r>
        <w:t xml:space="preserve">No more than one temporary license may be granted to a person who has completed the education requirements of this chapter. This license allows the holder to practice occupational therapy under the supervision of a licensed occupational therapist.  This license must be issued for a term of 6 months and may be renewed for an additional 6 months at the discretion of the board.</w:t>
      </w:r>
      <w:r>
        <w:t xml:space="preserve">  </w:t>
      </w:r>
      <w:r xmlns:wp="http://schemas.openxmlformats.org/drawingml/2010/wordprocessingDrawing" xmlns:w15="http://schemas.microsoft.com/office/word/2012/wordml">
        <w:rPr>
          <w:rFonts w:ascii="Arial" w:hAnsi="Arial" w:cs="Arial"/>
          <w:sz w:val="22"/>
          <w:szCs w:val="22"/>
        </w:rPr>
        <w:t xml:space="preserve">[PL 2011, c. 286,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§12 (AMD). PL 1997, c. 294, §5 (RPR). PL 2011, c. 286, Pt. G, §1 (AMD). </w:t>
      </w:r>
    </w:p>
    <w:p>
      <w:pPr>
        <w:jc w:val="both"/>
        <w:spacing w:before="100" w:after="100"/>
        <w:ind w:start="1080" w:hanging="720"/>
      </w:pPr>
      <w:r>
        <w:rPr>
          <w:b/>
        </w:rPr>
        <w:t>§</w:t>
        <w:t>2279</w:t>
        <w:t xml:space="preserve">.  </w:t>
      </w:r>
      <w:r>
        <w:rPr>
          <w:b/>
        </w:rPr>
        <w:t xml:space="preserve">Qualifications</w:t>
      </w:r>
    </w:p>
    <w:p>
      <w:pPr>
        <w:jc w:val="both"/>
        <w:spacing w:before="100" w:after="100"/>
        <w:ind w:start="360"/>
        <w:ind w:firstLine="360"/>
      </w:pPr>
      <w:r>
        <w:rPr/>
      </w:r>
      <w:r>
        <w:rPr/>
      </w:r>
      <w:r>
        <w:t xml:space="preserve">An applicant applying for a license as an occupational therapy practitioner must file a written application showing that the applicant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2007, c. 402, Pt. L, §5 (AMD).]</w:t>
      </w:r>
    </w:p>
    <w:p>
      <w:pPr>
        <w:jc w:val="both"/>
        <w:spacing w:before="100" w:after="0"/>
        <w:ind w:start="360"/>
        <w:ind w:firstLine="360"/>
      </w:pPr>
      <w:r>
        <w:rPr>
          <w:b/>
        </w:rPr>
        <w:t>1</w:t>
        <w:t xml:space="preserve">.  </w:t>
      </w:r>
      <w:r>
        <w:rPr>
          <w:b/>
        </w:rPr>
        <w:t xml:space="preserve">Residence.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§11 (RP).]</w:t>
      </w:r>
    </w:p>
    <w:p>
      <w:pPr>
        <w:jc w:val="both"/>
        <w:spacing w:before="100" w:after="0"/>
        <w:ind w:start="360"/>
        <w:ind w:firstLine="360"/>
      </w:pPr>
      <w:r>
        <w:rPr>
          <w:b/>
        </w:rPr>
        <w:t>2</w:t>
        <w:t xml:space="preserve">.  </w:t>
      </w:r>
      <w:r>
        <w:rPr>
          <w:b/>
        </w:rPr>
        <w:t xml:space="preserve">Character.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§6 (RP).]</w:t>
      </w:r>
    </w:p>
    <w:p>
      <w:pPr>
        <w:jc w:val="both"/>
        <w:spacing w:before="100" w:after="0"/>
        <w:ind w:start="360"/>
        <w:ind w:firstLine="360"/>
      </w:pPr>
      <w:r>
        <w:rPr>
          <w:b/>
        </w:rPr>
        <w:t>2-A</w:t>
        <w:t xml:space="preserve">.  </w:t>
      </w:r>
      <w:r>
        <w:rPr>
          <w:b/>
        </w:rPr>
        <w:t xml:space="preserve">Character references.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§2 (RP).]</w:t>
      </w:r>
    </w:p>
    <w:p>
      <w:pPr>
        <w:jc w:val="both"/>
        <w:spacing w:before="100" w:after="100"/>
        <w:ind w:start="360"/>
        <w:ind w:firstLine="360"/>
      </w:pPr>
      <w:r>
        <w:rPr>
          <w:b/>
        </w:rPr>
        <w:t>3</w:t>
        <w:t xml:space="preserve">.  </w:t>
      </w:r>
      <w:r>
        <w:rPr>
          <w:b/>
        </w:rPr>
        <w:t xml:space="preserve">Education.</w:t>
        <w:t xml:space="preserve"> </w:t>
      </w:r>
      <w:r>
        <w:t xml:space="preserve"> </w:t>
      </w:r>
      <w:r>
        <w:t xml:space="preserve">An applicant must present evidence satisfactory to the board of having successfully completed the academic and fieldwork requirements of an educational program in occupational therapy or occupational therapy assisting.</w:t>
      </w:r>
    </w:p>
    <w:p>
      <w:pPr>
        <w:jc w:val="both"/>
        <w:spacing w:before="100" w:after="0"/>
        <w:ind w:start="720"/>
      </w:pPr>
      <w:r>
        <w:rPr/>
        <w:t>A</w:t>
        <w:t xml:space="preserve">.  </w:t>
      </w:r>
      <w:r>
        <w:rPr/>
      </w:r>
      <w:r>
        <w:t xml:space="preserve">The occupational therapy or occupational therapy assisting educational program must be accredited by ACOTE.</w:t>
      </w:r>
      <w:r>
        <w:t xml:space="preserve">  </w:t>
      </w:r>
      <w:r xmlns:wp="http://schemas.openxmlformats.org/drawingml/2010/wordprocessingDrawing" xmlns:w15="http://schemas.microsoft.com/office/word/2012/wordml">
        <w:rPr>
          <w:rFonts w:ascii="Arial" w:hAnsi="Arial" w:cs="Arial"/>
          <w:sz w:val="22"/>
          <w:szCs w:val="22"/>
        </w:rPr>
        <w:t xml:space="preserve">[PL 1997, c. 294,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294,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§6 (AMD).]</w:t>
      </w:r>
    </w:p>
    <w:p>
      <w:pPr>
        <w:jc w:val="both"/>
        <w:spacing w:before="100" w:after="0"/>
        <w:ind w:start="360"/>
        <w:ind w:firstLine="360"/>
      </w:pPr>
      <w:r>
        <w:rPr>
          <w:b/>
        </w:rPr>
        <w:t>4</w:t>
        <w:t xml:space="preserve">.  </w:t>
      </w:r>
      <w:r>
        <w:rPr>
          <w:b/>
        </w:rPr>
        <w:t xml:space="preserve">Experience.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§6 (RP).]</w:t>
      </w:r>
    </w:p>
    <w:p>
      <w:pPr>
        <w:jc w:val="both"/>
        <w:spacing w:before="100" w:after="0"/>
        <w:ind w:start="360"/>
        <w:ind w:firstLine="360"/>
      </w:pPr>
      <w:r>
        <w:rPr>
          <w:b/>
        </w:rPr>
        <w:t>5</w:t>
        <w:t xml:space="preserve">.  </w:t>
      </w:r>
      <w:r>
        <w:rPr>
          <w:b/>
        </w:rPr>
        <w:t xml:space="preserve">Examination.</w:t>
        <w:t xml:space="preserve"> </w:t>
      </w:r>
      <w:r>
        <w:t xml:space="preserve"> </w:t>
      </w:r>
      <w:r>
        <w:t xml:space="preserve">An applicant for licensure as an occupational therapy practitioner must pass an examination as provided for in </w:t>
      </w:r>
      <w:r>
        <w:t>section 2280‑A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§20 (RPR).]</w:t>
      </w:r>
    </w:p>
    <w:p>
      <w:pPr>
        <w:jc w:val="both"/>
        <w:spacing w:before="100" w:after="100"/>
        <w:ind w:start="360"/>
        <w:ind w:firstLine="360"/>
      </w:pPr>
      <w:r>
        <w:rPr>
          <w:b/>
        </w:rPr>
        <w:t>6</w:t>
        <w:t xml:space="preserve">.  </w:t>
      </w:r>
      <w:r>
        <w:rPr>
          <w:b/>
        </w:rPr>
        <w:t xml:space="preserve">Licensure.</w:t>
        <w:t xml:space="preserve"> </w:t>
      </w:r>
      <w:r>
        <w:t xml:space="preserve"> </w:t>
      </w:r>
      <w:r>
        <w:t xml:space="preserve">An applicant may be licensed as an occupational therapist if the applicant has practiced as an occupational therapy assistant for 4 years, has completed the level II fieldwork requirements for an occupational therapist before January 1, 1988, and has passed the examination for occupational therapists.</w:t>
      </w:r>
    </w:p>
    <w:p>
      <w:pPr>
        <w:jc w:val="both"/>
        <w:spacing w:before="100" w:after="0"/>
        <w:ind w:start="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§13 (AMD).]</w:t>
      </w:r>
    </w:p>
    <w:p>
      <w:pPr>
        <w:jc w:val="both"/>
        <w:spacing w:before="100" w:after="0"/>
        <w:ind w:start="360"/>
        <w:ind w:firstLine="360"/>
      </w:pPr>
      <w:r>
        <w:rPr>
          <w:b/>
        </w:rPr>
        <w:t>7</w:t>
        <w:t xml:space="preserve">.  </w:t>
      </w:r>
      <w:r>
        <w:rPr>
          <w:b/>
        </w:rPr>
        <w:t xml:space="preserve">Certification.</w:t>
        <w:t xml:space="preserve"> </w:t>
      </w:r>
      <w:r>
        <w:t xml:space="preserve"> </w:t>
      </w:r>
      <w:r>
        <w:t xml:space="preserve">An applicant must submit a verification of certification form from NBCOT.  The form must be completed and signed by NBCOT.  An applicant applying within 3 months of having taken the certification examination who has the examination scores sent directly to the board is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§6 (NEW).]</w:t>
      </w:r>
    </w:p>
    <w:p>
      <w:pPr>
        <w:jc w:val="both"/>
        <w:spacing w:before="100" w:after="0"/>
        <w:ind w:start="360"/>
        <w:ind w:firstLine="360"/>
      </w:pPr>
      <w:r>
        <w:rPr>
          <w:b/>
        </w:rPr>
        <w:t>8</w:t>
        <w:t xml:space="preserve">.  </w:t>
      </w:r>
      <w:r>
        <w:rPr>
          <w:b/>
        </w:rPr>
        <w:t xml:space="preserve">Fee.</w:t>
        <w:t xml:space="preserve"> </w:t>
      </w:r>
      <w:r>
        <w:t xml:space="preserve"> </w:t>
      </w:r>
      <w:r>
        <w:t xml:space="preserve">An applicant must pay an application fee and license fee as set under </w:t>
      </w:r>
      <w:r>
        <w:t>section 2285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§13 (AMD). PL 1997, c. 212, §§2,3 (AMD). PL 1997, c. 294, §6 (AMD). PL 1997, c. 683, §§B19,20 (AMD). PL 2007, c. 402, Pt. L, §5 (AMD). PL 2013, c. 217, Pt. J, §2 (AMD). PL 2019, c. 287, §11 (AMD). PL 2021, c. 642, §13 (AMD). </w:t>
      </w:r>
    </w:p>
    <w:p>
      <w:pPr>
        <w:jc w:val="both"/>
        <w:spacing w:before="100" w:after="100"/>
        <w:ind w:start="1080" w:hanging="720"/>
      </w:pPr>
      <w:r>
        <w:rPr>
          <w:b/>
        </w:rPr>
        <w:t>§</w:t>
        <w:t>2280</w:t>
        <w:t xml:space="preserve">.  </w:t>
      </w:r>
      <w:r>
        <w:rPr>
          <w:b/>
        </w:rPr>
        <w:t xml:space="preserve">Examination for licensure of occupational therapists and occupational therapy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§14 (AMD). PL 1997, c. 294, §7 (RP). </w:t>
      </w:r>
    </w:p>
    <w:p>
      <w:pPr>
        <w:jc w:val="both"/>
        <w:spacing w:before="100" w:after="100"/>
        <w:ind w:start="1080" w:hanging="720"/>
      </w:pPr>
      <w:r>
        <w:rPr>
          <w:b/>
        </w:rPr>
        <w:t>§</w:t>
        <w:t>2280-A</w:t>
        <w:t xml:space="preserve">.  </w:t>
      </w:r>
      <w:r>
        <w:rPr>
          <w:b/>
        </w:rPr>
        <w:t xml:space="preserve">National examination for licensure of occupational therapists and occupational therapy assistants</w:t>
      </w:r>
    </w:p>
    <w:p>
      <w:pPr>
        <w:jc w:val="both"/>
        <w:spacing w:before="100" w:after="100"/>
        <w:ind w:start="360"/>
        <w:ind w:firstLine="360"/>
      </w:pPr>
      <w:r>
        <w:rPr/>
      </w:r>
      <w:r>
        <w:rPr/>
      </w:r>
      <w:r>
        <w:t xml:space="preserve">The certification examination of NBCOT for the occupational therapist or occupational therapy assistant satisfies examination requirements of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L, §6 (AMD).]</w:t>
      </w:r>
    </w:p>
    <w:p>
      <w:pPr>
        <w:jc w:val="both"/>
        <w:spacing w:before="100" w:after="100"/>
        <w:ind w:start="360"/>
        <w:ind w:firstLine="360"/>
      </w:pPr>
      <w:r>
        <w:rPr/>
      </w:r>
      <w:r>
        <w:rPr/>
      </w:r>
      <w:r>
        <w:t xml:space="preserve">The certification examination for the occupational therapy assistant may be waived for any person who was certified as an occupational therapy assistant by the American Occupational Therapy Association prior to June 1977.</w:t>
      </w:r>
      <w:r>
        <w:t xml:space="preserve">  </w:t>
      </w:r>
      <w:r xmlns:wp="http://schemas.openxmlformats.org/drawingml/2010/wordprocessingDrawing" xmlns:w15="http://schemas.microsoft.com/office/word/2012/wordml">
        <w:rPr>
          <w:rFonts w:ascii="Arial" w:hAnsi="Arial" w:cs="Arial"/>
          <w:sz w:val="22"/>
          <w:szCs w:val="22"/>
        </w:rPr>
        <w:t xml:space="preserve">[PL 1997, c. 294,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§8 (NEW). PL 2007, c. 402, Pt. L, §6 (AMD). </w:t>
      </w:r>
    </w:p>
    <w:p>
      <w:pPr>
        <w:jc w:val="both"/>
        <w:spacing w:before="100" w:after="100"/>
        <w:ind w:start="1080" w:hanging="720"/>
      </w:pPr>
      <w:r>
        <w:rPr>
          <w:b/>
        </w:rPr>
        <w:t>§</w:t>
        <w:t>2281</w:t>
        <w:t xml:space="preserve">.  </w:t>
      </w:r>
      <w:r>
        <w:rPr>
          <w:b/>
        </w:rPr>
        <w:t xml:space="preserve">Waiver of requirements for licensure</w:t>
      </w:r>
    </w:p>
    <w:p>
      <w:pPr>
        <w:jc w:val="both"/>
        <w:spacing w:before="100" w:after="100"/>
        <w:ind w:start="360"/>
        <w:ind w:firstLine="360"/>
      </w:pPr>
      <w:r>
        <w:rPr/>
      </w:r>
      <w:r>
        <w:rPr/>
      </w:r>
      <w:r>
        <w:t xml:space="preserve">The board shall grant a license to any person who, prior to July 25, 1984, successfully completed an examination administered by the Psychological Corporation under contract with the American Occupational Therapy Certification Board if that person meets the requirements of </w:t>
      </w:r>
      <w:r>
        <w:t>section 2279,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§15 (AMD). PL 1997, c. 294, §9 (AMD). PL 2013, c. 217, Pt. J, §3 (AMD). PL 2019, c. 287, §12 (AMD). </w:t>
      </w:r>
    </w:p>
    <w:p>
      <w:pPr>
        <w:jc w:val="both"/>
        <w:spacing w:before="100" w:after="100"/>
        <w:ind w:start="1080" w:hanging="720"/>
      </w:pPr>
      <w:r>
        <w:rPr>
          <w:b/>
        </w:rPr>
        <w:t>§</w:t>
        <w:t>2282</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2007, c. 402, Pt. L, §7 (AMD). PL 2019, c. 287, §13 (RP). </w:t>
      </w:r>
    </w:p>
    <w:p>
      <w:pPr>
        <w:jc w:val="both"/>
        <w:spacing w:before="100" w:after="100"/>
        <w:ind w:start="1080" w:hanging="720"/>
      </w:pPr>
      <w:r>
        <w:rPr>
          <w:b/>
        </w:rPr>
        <w:t>§</w:t>
        <w:t>2283</w:t>
        <w:t xml:space="preserve">.  </w:t>
      </w:r>
      <w:r>
        <w:rPr>
          <w:b/>
        </w:rPr>
        <w:t xml:space="preserve">Renewal of license</w:t>
      </w:r>
    </w:p>
    <w:p>
      <w:pPr>
        <w:jc w:val="both"/>
        <w:spacing w:before="100" w:after="0"/>
        <w:ind w:start="360"/>
        <w:ind w:firstLine="360"/>
      </w:pPr>
      <w:r>
        <w:rPr>
          <w:b/>
        </w:rPr>
        <w:t>1</w:t>
        <w:t xml:space="preserve">.  </w:t>
      </w:r>
      <w:r>
        <w:rPr>
          <w:b/>
        </w:rPr>
        <w:t xml:space="preserve">Renewal.</w:t>
        <w:t xml:space="preserve"> </w:t>
      </w:r>
      <w:r>
        <w:t xml:space="preserve"> </w:t>
      </w:r>
      <w:r>
        <w:t xml:space="preserve">A license renewal fee as set under </w:t>
      </w:r>
      <w:r>
        <w:t>section 2285</w:t>
      </w:r>
      <w:r>
        <w:t xml:space="preserve"> must be paid by the licensee. Licenses issued under this chapter are subject to renewal and expire on the stated expiration date as determined by the commissioner.  Any license not renewed by the designated renewal date automatically expires. Licenses may be renewed up to 90 days after the date of expiration upon payment of a late fee in addition to the renewal fee as set under </w:t>
      </w:r>
      <w:r>
        <w:t>section 2285</w:t>
      </w:r>
      <w:r>
        <w:t xml:space="preserve">.  Any person who submits an application for renewal more than 90 days after the date of expiration is subject to all requirements governing new applicants under this chapter, except that the board, giving due consideration to the protection of the public, may waive examination if that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§8 (RPR).]</w:t>
      </w:r>
    </w:p>
    <w:p>
      <w:pPr>
        <w:jc w:val="both"/>
        <w:spacing w:before="100" w:after="0"/>
        <w:ind w:start="360"/>
        <w:ind w:firstLine="360"/>
      </w:pPr>
      <w:r>
        <w:rPr>
          <w:b/>
        </w:rPr>
        <w:t>2</w:t>
        <w:t xml:space="preserve">.  </w:t>
      </w:r>
      <w:r>
        <w:rPr>
          <w:b/>
        </w:rPr>
        <w:t xml:space="preserve">Inactive status.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§16 (RP).]</w:t>
      </w:r>
    </w:p>
    <w:p>
      <w:pPr>
        <w:jc w:val="both"/>
        <w:spacing w:before="100" w:after="0"/>
        <w:ind w:start="360"/>
        <w:ind w:firstLine="360"/>
      </w:pPr>
      <w:r>
        <w:rPr>
          <w:b/>
        </w:rPr>
        <w:t>3</w:t>
        <w:t xml:space="preserve">.  </w:t>
      </w:r>
      <w:r>
        <w:rPr>
          <w:b/>
        </w:rPr>
        <w:t xml:space="preserve">Continuing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§14 (RP).]</w:t>
      </w:r>
    </w:p>
    <w:p>
      <w:pPr>
        <w:jc w:val="both"/>
        <w:spacing w:before="100" w:after="0"/>
        <w:ind w:start="360"/>
        <w:ind w:firstLine="360"/>
      </w:pPr>
      <w:r>
        <w:rPr>
          <w:b/>
        </w:rPr>
        <w:t>4</w:t>
        <w:t xml:space="preserve">.  </w:t>
      </w:r>
      <w:r>
        <w:rPr>
          <w:b/>
        </w:rPr>
        <w:t xml:space="preserve">Continuing education requirements for license renewal.</w:t>
        <w:t xml:space="preserve"> </w:t>
      </w:r>
      <w:r>
        <w:t xml:space="preserve"> </w:t>
      </w:r>
      <w:r>
        <w:t xml:space="preserve">As a condition of renewal of a license, the board shall prescribe by rule continuing education requirements as authorized under </w:t>
      </w:r>
      <w:r>
        <w:t>Title 10, section 8003, subsection 5‑A,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§§16,17 (AMD). PL 1997, c. 294, §10 (AMD). PL 2007, c. 402, Pt. L, §8 (AMD). PL 2019, c. 287, §14 (AMD). PL 2021, c. 278, §3 (AMD). </w:t>
      </w:r>
    </w:p>
    <w:p>
      <w:pPr>
        <w:jc w:val="both"/>
        <w:spacing w:before="100" w:after="100"/>
        <w:ind w:start="1080" w:hanging="720"/>
      </w:pPr>
      <w:r>
        <w:rPr>
          <w:b/>
        </w:rPr>
        <w:t>§</w:t>
        <w:t>2284</w:t>
        <w:t xml:space="preserve">.  </w:t>
      </w:r>
      <w:r>
        <w:rPr>
          <w:b/>
        </w:rPr>
        <w:t xml:space="preserve">Foreign-trained applicants</w:t>
      </w:r>
    </w:p>
    <w:p>
      <w:pPr>
        <w:jc w:val="both"/>
        <w:spacing w:before="100" w:after="100"/>
        <w:ind w:start="360"/>
        <w:ind w:firstLine="360"/>
      </w:pPr>
      <w:r>
        <w:rPr/>
      </w:r>
      <w:r>
        <w:rPr/>
      </w:r>
      <w:r>
        <w:t xml:space="preserve">Foreign-trained applicants are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294, §11 (RPR).]</w:t>
      </w:r>
    </w:p>
    <w:p>
      <w:pPr>
        <w:jc w:val="both"/>
        <w:spacing w:before="100" w:after="0"/>
        <w:ind w:start="360"/>
        <w:ind w:firstLine="360"/>
      </w:pPr>
      <w:r>
        <w:rPr>
          <w:b/>
        </w:rPr>
        <w:t>1</w:t>
        <w:t xml:space="preserve">.  </w:t>
      </w:r>
      <w:r>
        <w:rPr>
          <w:b/>
        </w:rPr>
        <w:t xml:space="preserve">Approval.</w:t>
        <w:t xml:space="preserve"> </w:t>
      </w:r>
      <w:r>
        <w:t xml:space="preserve"> </w:t>
      </w:r>
      <w:r>
        <w:t xml:space="preserve">Applicants must receive approval for their educational programs, supervised fieldwork and English language proficiency, based on standards set by NBCOT.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§11 (NEW).]</w:t>
      </w:r>
    </w:p>
    <w:p>
      <w:pPr>
        <w:jc w:val="both"/>
        <w:spacing w:before="100" w:after="0"/>
        <w:ind w:start="360"/>
        <w:ind w:firstLine="360"/>
      </w:pPr>
      <w:r>
        <w:rPr>
          <w:b/>
        </w:rPr>
        <w:t>2</w:t>
        <w:t xml:space="preserve">.  </w:t>
      </w:r>
      <w:r>
        <w:rPr>
          <w:b/>
        </w:rPr>
        <w:t xml:space="preserve">Character references.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287, §15 (RP).]</w:t>
      </w:r>
    </w:p>
    <w:p>
      <w:pPr>
        <w:jc w:val="both"/>
        <w:spacing w:before="100" w:after="0"/>
        <w:ind w:start="360"/>
        <w:ind w:firstLine="360"/>
      </w:pPr>
      <w:r>
        <w:rPr>
          <w:b/>
        </w:rPr>
        <w:t>3</w:t>
        <w:t xml:space="preserve">.  </w:t>
      </w:r>
      <w:r>
        <w:rPr>
          <w:b/>
        </w:rPr>
        <w:t xml:space="preserve">Examination.</w:t>
        <w:t xml:space="preserve"> </w:t>
      </w:r>
      <w:r>
        <w:t xml:space="preserve"> </w:t>
      </w:r>
      <w:r>
        <w:t xml:space="preserve">Applicants for licensure as occupational therapists or occupational therapy assistants must pass an examination as provided for in </w:t>
      </w:r>
      <w:r>
        <w:t>section 2280‑A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§11 (NEW).]</w:t>
      </w:r>
    </w:p>
    <w:p>
      <w:pPr>
        <w:jc w:val="both"/>
        <w:spacing w:before="100" w:after="0"/>
        <w:ind w:start="360"/>
        <w:ind w:firstLine="360"/>
      </w:pPr>
      <w:r>
        <w:rPr>
          <w:b/>
        </w:rPr>
        <w:t>4</w:t>
        <w:t xml:space="preserve">.  </w:t>
      </w:r>
      <w:r>
        <w:rPr>
          <w:b/>
        </w:rPr>
        <w:t xml:space="preserve">Certification.</w:t>
        <w:t xml:space="preserve"> </w:t>
      </w:r>
      <w:r>
        <w:t xml:space="preserve"> </w:t>
      </w:r>
      <w:r>
        <w:t xml:space="preserve">Applicants, except those applying within 3 months of having taken the certification examination who have their examination scores sent directly to the board, must submit a verification of certification form, provided by either the board or NBCOT.  All forms must be completed and signed by NBCOT.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§11 (NEW).]</w:t>
      </w:r>
    </w:p>
    <w:p>
      <w:pPr>
        <w:jc w:val="both"/>
        <w:spacing w:before="100" w:after="0"/>
        <w:ind w:start="360"/>
        <w:ind w:firstLine="360"/>
      </w:pPr>
      <w:r>
        <w:rPr>
          <w:b/>
        </w:rPr>
        <w:t>5</w:t>
        <w:t xml:space="preserve">.  </w:t>
      </w:r>
      <w:r>
        <w:rPr>
          <w:b/>
        </w:rPr>
        <w:t xml:space="preserve">Fee.</w:t>
        <w:t xml:space="preserve"> </w:t>
      </w:r>
      <w:r>
        <w:t xml:space="preserve"> </w:t>
      </w:r>
      <w:r>
        <w:t xml:space="preserve">Applicants must pay the application and license fees as set under </w:t>
      </w:r>
      <w:r>
        <w:t>section 2285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§9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Foreign-trained applicants must receive approval to sit for the examination from NBCOT in order to be eligible for a temporary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1997, c. 294, §11 (RPR). PL 2007, c. 402, Pt. L, §9 (AMD). PL 2019, c. 287, §15 (AMD). </w:t>
      </w:r>
    </w:p>
    <w:p>
      <w:pPr>
        <w:jc w:val="both"/>
        <w:spacing w:before="100" w:after="100"/>
        <w:ind w:start="1080" w:hanging="720"/>
      </w:pPr>
      <w:r>
        <w:rPr>
          <w:b/>
        </w:rPr>
        <w:t>§</w:t>
        <w:t>2285</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the fee for any one purpose may not exceed $120.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287, §16 (AMD).]</w:t>
      </w:r>
    </w:p>
    <w:p>
      <w:pPr>
        <w:jc w:val="both"/>
        <w:spacing w:before="100" w:after="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§10 (RP).]</w:t>
      </w:r>
    </w:p>
    <w:p>
      <w:pPr>
        <w:jc w:val="both"/>
        <w:spacing w:before="100" w:after="0"/>
        <w:ind w:start="360"/>
        <w:ind w:firstLine="360"/>
      </w:pPr>
      <w:r>
        <w:rPr>
          <w:b/>
        </w:rPr>
        <w:t>2</w:t>
        <w:t xml:space="preserve">.  </w:t>
      </w:r>
      <w:r>
        <w:rPr>
          <w:b/>
        </w:rPr>
        <w:t xml:space="preserve">Disposal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§18 (AMD). PL 1995, c. 502, §H30 (AMD). PL 1997, c. 294, §13 (AMD). PL 2007, c. 402, Pt. L, §10 (RPR). PL 2011, c. 286, Pt. B, §5 (REV). PL 2019, c. 287, §16 (AMD). </w:t>
      </w:r>
    </w:p>
    <w:p>
      <w:pPr>
        <w:jc w:val="both"/>
        <w:spacing w:before="100" w:after="100"/>
        <w:ind w:start="1080" w:hanging="720"/>
      </w:pPr>
      <w:r>
        <w:rPr>
          <w:b/>
        </w:rPr>
        <w:t>§</w:t>
        <w:t>2286</w:t>
        <w:t xml:space="preserve">.  </w:t>
      </w:r>
      <w:r>
        <w:rPr>
          <w:b/>
        </w:rPr>
        <w:t xml:space="preserve">Disciplinary actions</w:t>
      </w:r>
    </w:p>
    <w:p>
      <w:pPr>
        <w:jc w:val="both"/>
        <w:spacing w:before="100" w:after="0"/>
        <w:ind w:start="360"/>
        <w:ind w:firstLine="360"/>
      </w:pPr>
      <w:r>
        <w:rPr>
          <w:b/>
        </w:rPr>
        <w:t>1</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§11 (RP).]</w:t>
      </w:r>
    </w:p>
    <w:p>
      <w:pPr>
        <w:jc w:val="both"/>
        <w:spacing w:before="100" w:after="100"/>
        <w:ind w:start="360"/>
        <w:ind w:firstLine="360"/>
      </w:pPr>
      <w:r>
        <w:rPr>
          <w:b/>
        </w:rPr>
        <w:t>2</w:t>
        <w:t xml:space="preserve">.  </w:t>
      </w:r>
      <w:r>
        <w:rPr>
          <w:b/>
        </w:rPr>
        <w:t xml:space="preserve">Disciplinary action.</w:t>
        <w:t xml:space="preserve"> </w:t>
      </w:r>
      <w:r>
        <w:t xml:space="preserve"> </w:t>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L,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L,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L, §12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L,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L, §12 (RPR).]</w:t>
      </w:r>
    </w:p>
    <w:p>
      <w:pPr>
        <w:jc w:val="both"/>
        <w:spacing w:before="100" w:after="0"/>
        <w:ind w:start="360"/>
        <w:ind w:firstLine="360"/>
      </w:pPr>
      <w:r>
        <w:rPr>
          <w:b/>
        </w:rPr>
        <w:t>3</w:t>
        <w:t xml:space="preserve">.  </w:t>
      </w:r>
      <w:r>
        <w:rPr>
          <w:b/>
        </w:rPr>
        <w:t xml:space="preserve">Reinstatement.</w:t>
        <w:t xml:space="preserve"> </w:t>
      </w:r>
      <w:r>
        <w:t xml:space="preserve"> </w:t>
      </w:r>
      <w:r>
        <w:t xml:space="preserve">An application for reinstatement may be made to the board one year from the date of revocation of a license.  The board may accept or reject an application for reinstatement and hold a hearing to consider the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1997, c. 294, §14 (AMD). PL 1999, c. 547, §B78 (AMD). PL 1999, c. 547, §B80 (AFF). PL 2007, c. 402, Pt. L, §§11, 12 (AMD). </w:t>
      </w:r>
    </w:p>
    <w:p>
      <w:pPr>
        <w:jc w:val="center"/>
        <w:ind w:start="360"/>
        <w:spacing w:before="300" w:after="300"/>
      </w:pPr>
      <w:r>
        <w:rPr>
          <w:b/>
        </w:rPr>
        <w:t>SUBCHAPTER</w:t>
        <w:t xml:space="preserve"> </w:t>
        <w:t>2</w:t>
      </w:r>
    </w:p>
    <w:p>
      <w:pPr>
        <w:jc w:val="center"/>
        <w:ind w:start="360"/>
        <w:spacing w:before="300" w:after="300"/>
      </w:pPr>
      <w:r>
        <w:rPr>
          <w:b/>
        </w:rPr>
        <w:t xml:space="preserve">OCCUPATIONAL THERAPY LICENSURE COMPACT</w:t>
      </w:r>
    </w:p>
    <w:p>
      <w:pPr>
        <w:jc w:val="center"/>
        <w:ind w:start="360"/>
        <w:spacing w:before="300" w:after="300"/>
      </w:pPr>
      <w:r>
        <w:rPr>
          <w:b/>
        </w:rPr>
        <w:t>(TEXT EFFECTIVE ON CONTINGENCY:  See T. 32, §2298, sub-§1)</w:t>
      </w:r>
    </w:p>
    <w:p>
      <w:pPr>
        <w:jc w:val="both"/>
        <w:spacing w:before="100" w:after="100"/>
        <w:ind w:start="1080" w:hanging="720"/>
      </w:pPr>
      <w:r>
        <w:rPr>
          <w:b/>
        </w:rPr>
        <w:t>§</w:t>
        <w:t>2287</w:t>
        <w:t xml:space="preserve">.  </w:t>
      </w:r>
      <w:r>
        <w:rPr>
          <w:b/>
        </w:rPr>
        <w:t xml:space="preserve">Short title; findings and declaration of purpose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0"/>
        <w:ind w:start="360"/>
        <w:ind w:firstLine="360"/>
      </w:pPr>
      <w:r>
        <w:rPr>
          <w:b/>
        </w:rPr>
        <w:t>1</w:t>
        <w:t xml:space="preserve">.  </w:t>
      </w:r>
      <w:r>
        <w:rPr>
          <w:b/>
        </w:rPr>
        <w:t xml:space="preserve">Short title.</w:t>
        <w:t xml:space="preserve"> </w:t>
      </w:r>
      <w:r>
        <w:t xml:space="preserve"> </w:t>
      </w:r>
      <w:r>
        <w:t xml:space="preserve">This chapter may be known and cited as "the Occupational Therapy Licensure Compact" or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Legislative intent.</w:t>
        <w:t xml:space="preserve"> </w:t>
      </w:r>
      <w:r>
        <w:t xml:space="preserve"> </w:t>
      </w:r>
      <w:r>
        <w:t xml:space="preserve">This compact is the Maine enactment of the Occupational Therapy Licensure Compact.  The form, format and text of the compact have been changed minimally so as to conform to Maine statutory conventions.  The changes are technical in nature, and it is the intent of the Legislature that this Act be interpreted as substantively the same as the Occupational Therapy Licensure Compact that is enacted by other compact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3</w:t>
        <w:t xml:space="preserve">.  </w:t>
      </w:r>
      <w:r>
        <w:rPr>
          <w:b/>
        </w:rPr>
        <w:t xml:space="preserve">Purposes.</w:t>
        <w:t xml:space="preserve"> </w:t>
      </w:r>
      <w:r>
        <w:t xml:space="preserve"> </w:t>
      </w:r>
      <w:r>
        <w:t xml:space="preserve">The general purposes of this compact are to:</w:t>
      </w:r>
    </w:p>
    <w:p>
      <w:pPr>
        <w:jc w:val="both"/>
        <w:spacing w:before="100" w:after="0"/>
        <w:ind w:start="720"/>
      </w:pPr>
      <w:r>
        <w:rPr/>
        <w:t>A</w:t>
        <w:t xml:space="preserve">.  </w:t>
      </w:r>
      <w:r>
        <w:rPr/>
      </w:r>
      <w:r>
        <w:t xml:space="preserve">Increase public access to occupational therapy services by providing for the mutual recognition of other member state licenses;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Enhance the member states' ability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Encourage the cooperation of member states in regulating multistate occupational therapy practice;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Support spouses of relocating military members;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Enhance the exchange of licensure, investigative and disciplinary information among 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Allow a remote state to hold a provider of services with a compact privilege in that state accountable to that state's practice standards;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Facilitate the use of telehealth technology in order to increase access to occupational therapy services.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pPr>
      <w:r>
        <w:rPr>
          <w:b w:val="true"/>
          <w:i/>
          <w:caps w:val="true"/>
        </w:rPr>
        <w:t xml:space="preserve">Revisor's Note: </w:t>
      </w:r>
      <w:r>
        <w:t>§2287.  Telehealth services (As enacted by PL 2021, c. 291, Pt. B, §5 is REALLOCATED TO TITLE 32, SECTION 2276-A)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2288</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 on active duty orders pursuant to 10 United States Code, Chapter 1209 and 10 United States Code, Chapter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an occupational therapist or occupational therapy assistant, including actions against an individual's license or compact privilege such as censure, revocation, suspension, probation, monitoring of the licensee or restriction on the licensee's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process approved by an occupational therapy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Compact privilege.</w:t>
        <w:t xml:space="preserve"> </w:t>
      </w:r>
      <w:r>
        <w:t xml:space="preserve"> </w:t>
      </w:r>
      <w:r>
        <w:t xml:space="preserve">"Compact privilege" means the authorization, which is equivalent to a license, granted by a remote state to allow a licensee from another member state to practice as an occupational therapist or practice as an occupational therapy assistant in the remote state under its laws and rules.  The practice of occupational therapy occurs in the member state where the patient is located at the time of the patient encounter.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Continuing education.</w:t>
        <w:t xml:space="preserve"> </w:t>
      </w:r>
      <w:r>
        <w:t xml:space="preserve"> </w:t>
      </w:r>
      <w:r>
        <w:t xml:space="preserve">"Continuing education" means a requirement, as a condition of license renewal, to provide evidence of participation in, or completion of, educational and professional activities relevant to practice or area of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6</w:t>
        <w:t xml:space="preserve">.  </w:t>
      </w:r>
      <w:r>
        <w:rPr>
          <w:b/>
        </w:rPr>
        <w:t xml:space="preserve">Current significant investigative information.</w:t>
        <w:t xml:space="preserve"> </w:t>
      </w:r>
      <w:r>
        <w:t xml:space="preserve"> </w:t>
      </w:r>
      <w:r>
        <w:t xml:space="preserve">"Current significant investigative information" means investigative information that a licensing board, after an inquiry or investigation that includes notification and an opportunity for the occupational therapist or occupational therapy assistant to respond, if required by state law, has reason to believe is not groundless and, if proved true, would indicate more than a minor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7</w:t>
        <w:t xml:space="preserve">.  </w:t>
      </w:r>
      <w:r>
        <w:rPr>
          <w:b/>
        </w:rPr>
        <w:t xml:space="preserve">Data system.</w:t>
        <w:t xml:space="preserve"> </w:t>
      </w:r>
      <w:r>
        <w:t xml:space="preserve"> </w:t>
      </w:r>
      <w:r>
        <w:t xml:space="preserve">"Data system" means a repository of information about licensees, including, but not limited to, license status, investigative information, compact privileges and adverse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8</w:t>
        <w:t xml:space="preserve">.  </w:t>
      </w:r>
      <w:r>
        <w:rPr>
          <w:b/>
        </w:rPr>
        <w:t xml:space="preserve">Encumbered license.</w:t>
        <w:t xml:space="preserve"> </w:t>
      </w:r>
      <w:r>
        <w:t xml:space="preserve"> </w:t>
      </w:r>
      <w:r>
        <w:t xml:space="preserve">"Encumbered license" means a license with respect to which an adverse action restricts the practice of occupational therapy by the licensee or the adverse action has been reported to the National Practitioner Data Bank operated by the United States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9</w:t>
        <w:t xml:space="preserve">.  </w:t>
      </w:r>
      <w:r>
        <w:rPr>
          <w:b/>
        </w:rPr>
        <w:t xml:space="preserve">Executive committee.</w:t>
        <w:t xml:space="preserve"> </w:t>
      </w:r>
      <w:r>
        <w:t xml:space="preserve"> </w:t>
      </w:r>
      <w:r>
        <w:t xml:space="preserve">"Executive committee" means a group of directors elected or appointed to act on behalf of, and within the powers granted to them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10</w:t>
        <w:t xml:space="preserve">.  </w:t>
      </w:r>
      <w:r>
        <w:rPr>
          <w:b/>
        </w:rPr>
        <w:t xml:space="preserve">Home state.</w:t>
        <w:t xml:space="preserve"> </w:t>
      </w:r>
      <w:r>
        <w:t xml:space="preserve"> </w:t>
      </w:r>
      <w:r>
        <w:t xml:space="preserve">"Home state" means the member state that is the licensee's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11</w:t>
        <w:t xml:space="preserve">.  </w:t>
      </w:r>
      <w:r>
        <w:rPr>
          <w:b/>
        </w:rPr>
        <w:t xml:space="preserve">Investigative information.</w:t>
        <w:t xml:space="preserve"> </w:t>
      </w:r>
      <w:r>
        <w:t xml:space="preserve"> </w:t>
      </w:r>
      <w:r>
        <w:t xml:space="preserve">"Investigative information" means information, records and documents received or generated by an occupational therapy licensing board pursuant to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12</w:t>
        <w:t xml:space="preserve">.  </w:t>
      </w:r>
      <w:r>
        <w:rPr>
          <w:b/>
        </w:rPr>
        <w:t xml:space="preserve">Jurisprudence requirement.</w:t>
        <w:t xml:space="preserve"> </w:t>
      </w:r>
      <w:r>
        <w:t xml:space="preserve"> </w:t>
      </w:r>
      <w:r>
        <w:t xml:space="preserve">"Jurisprudence requirement" means the assessment of an individual's knowledge of the laws and rules governing the practice of occupational therapy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13</w:t>
        <w:t xml:space="preserve">.  </w:t>
      </w:r>
      <w:r>
        <w:rPr>
          <w:b/>
        </w:rPr>
        <w:t xml:space="preserve">Licensee.</w:t>
        <w:t xml:space="preserve"> </w:t>
      </w:r>
      <w:r>
        <w:t xml:space="preserve"> </w:t>
      </w:r>
      <w:r>
        <w:t xml:space="preserve">"Licensee" means an individual who currently holds an authorization from the State to practice as an occupational therapist or as an occupational therapy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14</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15</w:t>
        <w:t xml:space="preserve">.  </w:t>
      </w:r>
      <w:r>
        <w:rPr>
          <w:b/>
        </w:rPr>
        <w:t xml:space="preserve">Occupational therapist.</w:t>
        <w:t xml:space="preserve"> </w:t>
      </w:r>
      <w:r>
        <w:t xml:space="preserve"> </w:t>
      </w:r>
      <w:r>
        <w:t xml:space="preserve">"Occupational therapist" means an individual who is licensed by a state to practice occupational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16</w:t>
        <w:t xml:space="preserve">.  </w:t>
      </w:r>
      <w:r>
        <w:rPr>
          <w:b/>
        </w:rPr>
        <w:t xml:space="preserve">Occupational therapy assistant.</w:t>
        <w:t xml:space="preserve"> </w:t>
      </w:r>
      <w:r>
        <w:t xml:space="preserve"> </w:t>
      </w:r>
      <w:r>
        <w:t xml:space="preserve">"Occupational therapy assistant" means an individual who is licensed by a state to assist in the practice of occupational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17</w:t>
        <w:t xml:space="preserve">.  </w:t>
      </w:r>
      <w:r>
        <w:rPr>
          <w:b/>
        </w:rPr>
        <w:t xml:space="preserve">Occupational therapy; occupational therapy practice; practice of occupational therapy.</w:t>
        <w:t xml:space="preserve"> </w:t>
      </w:r>
      <w:r>
        <w:t xml:space="preserve"> </w:t>
      </w:r>
      <w:r>
        <w:t xml:space="preserve">"Occupational therapy," "occupational therapy practice" or "practice of occupational therapy" means the care and services provided by an occupational therapist or an occupational therapy assistant as set forth in the member state's statutes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18</w:t>
        <w:t xml:space="preserve">.  </w:t>
      </w:r>
      <w:r>
        <w:rPr>
          <w:b/>
        </w:rPr>
        <w:t xml:space="preserve">Occupational therapy compact commission; commission.</w:t>
        <w:t xml:space="preserve"> </w:t>
      </w:r>
      <w:r>
        <w:t xml:space="preserve"> </w:t>
      </w:r>
      <w:r>
        <w:t xml:space="preserve">"Occupational therapy compact commission" or "commission" means the Occupational Therapy Compact Commission established in </w:t>
      </w:r>
      <w:r>
        <w:t>section 2294</w:t>
      </w:r>
      <w:r>
        <w:t xml:space="preserve">, whose membership consists of all states that have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19</w:t>
        <w:t xml:space="preserve">.  </w:t>
      </w:r>
      <w:r>
        <w:rPr>
          <w:b/>
        </w:rPr>
        <w:t xml:space="preserve">Occupational therapy licensing board; licensing board.</w:t>
        <w:t xml:space="preserve"> </w:t>
      </w:r>
      <w:r>
        <w:t xml:space="preserve"> </w:t>
      </w:r>
      <w:r>
        <w:t xml:space="preserve">"Occupational therapy licensing board" or "licensing board" means the agency of a state that is authorized to license and regulate occupational therapists and occupational therapy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20</w:t>
        <w:t xml:space="preserve">.  </w:t>
      </w:r>
      <w:r>
        <w:rPr>
          <w:b/>
        </w:rPr>
        <w:t xml:space="preserve">Primary state of residence.</w:t>
        <w:t xml:space="preserve"> </w:t>
      </w:r>
      <w:r>
        <w:t xml:space="preserve"> </w:t>
      </w:r>
      <w:r>
        <w:t xml:space="preserve">"Primary state of residence" means the state, also known as the home state, in which an occupational therapist or occupational therapy assistant who is not active duty military declares a primary residence for legal purposes as verified by a driver's license, federal income tax return, lease, deed, mortgage, voter registration or other verifying documentation as further defined by commission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21</w:t>
        <w:t xml:space="preserve">.  </w:t>
      </w:r>
      <w:r>
        <w:rPr>
          <w:b/>
        </w:rPr>
        <w:t xml:space="preserve">Remote state.</w:t>
        <w:t xml:space="preserve"> </w:t>
      </w:r>
      <w:r>
        <w:t xml:space="preserve"> </w:t>
      </w:r>
      <w:r>
        <w:t xml:space="preserve">"Remote state" means a member state, other than the home state, where a licensee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22</w:t>
        <w:t xml:space="preserve">.  </w:t>
      </w:r>
      <w:r>
        <w:rPr>
          <w:b/>
        </w:rPr>
        <w:t xml:space="preserve">Rule.</w:t>
        <w:t xml:space="preserve"> </w:t>
      </w:r>
      <w:r>
        <w:t xml:space="preserve"> </w:t>
      </w:r>
      <w:r>
        <w:t xml:space="preserve">"Rule" means a regulation promulgated by the commission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23</w:t>
        <w:t xml:space="preserve">.  </w:t>
      </w:r>
      <w:r>
        <w:rPr>
          <w:b/>
        </w:rPr>
        <w:t xml:space="preserve">Single-state license.</w:t>
        <w:t xml:space="preserve"> </w:t>
      </w:r>
      <w:r>
        <w:t xml:space="preserve"> </w:t>
      </w:r>
      <w:r>
        <w:t xml:space="preserve">"Single-state license" means an occupational therapist or occupational therapy assistant license issued by a member state that authorizes practice only within the issuing state and does not include a compact privilege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24</w:t>
        <w:t xml:space="preserve">.  </w:t>
      </w:r>
      <w:r>
        <w:rPr>
          <w:b/>
        </w:rPr>
        <w:t xml:space="preserve">State.</w:t>
        <w:t xml:space="preserve"> </w:t>
      </w:r>
      <w:r>
        <w:t xml:space="preserve"> </w:t>
      </w:r>
      <w:r>
        <w:t xml:space="preserve">"State" means any state, commonwealth, district or territory of the United States that regulates the practice of occupational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25</w:t>
        <w:t xml:space="preserve">.  </w:t>
      </w:r>
      <w:r>
        <w:rPr>
          <w:b/>
        </w:rPr>
        <w:t xml:space="preserve">Telehealth.</w:t>
        <w:t xml:space="preserve"> </w:t>
      </w:r>
      <w:r>
        <w:t xml:space="preserve"> </w:t>
      </w:r>
      <w:r>
        <w:t xml:space="preserve">"Telehealth" means the application of telecommunications technology to deliver occupational therapy services for assessment, intervention or consultation.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2289</w:t>
        <w:t xml:space="preserve">.  </w:t>
      </w:r>
      <w:r>
        <w:rPr>
          <w:b/>
        </w:rPr>
        <w:t xml:space="preserve">State participation in 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100"/>
        <w:ind w:start="360"/>
        <w:ind w:firstLine="360"/>
      </w:pPr>
      <w:r>
        <w:rPr>
          <w:b/>
        </w:rPr>
        <w:t>1</w:t>
        <w:t xml:space="preserve">.  </w:t>
      </w:r>
      <w:r>
        <w:rPr>
          <w:b/>
        </w:rPr>
        <w:t xml:space="preserve">Participation in compact.</w:t>
        <w:t xml:space="preserve"> </w:t>
      </w:r>
      <w:r>
        <w:t xml:space="preserve"> </w:t>
      </w:r>
      <w:r>
        <w:t xml:space="preserve">To participate in the compact, a member state shall:</w:t>
      </w:r>
    </w:p>
    <w:p>
      <w:pPr>
        <w:jc w:val="both"/>
        <w:spacing w:before="100" w:after="0"/>
        <w:ind w:start="720"/>
      </w:pPr>
      <w:r>
        <w:rPr/>
        <w:t>A</w:t>
        <w:t xml:space="preserve">.  </w:t>
      </w:r>
      <w:r>
        <w:rPr/>
      </w:r>
      <w:r>
        <w:t xml:space="preserve">License occupational therapists and occupational therapy assistants;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Participate fully in the commission's data system, including, but not limited to, using the commission's unique identifier as defined in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Have a mechanism in place for receiving and investigating complaints about licensees;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Notify the commission, in compliance with the terms of the compact and rules, of any adverse action or the availability of investigative information regarding a licensee;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Implement or use procedures for considering the criminal history records of applicants for an initial compact privilege.  These procedures must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jc w:val="both"/>
        <w:spacing w:before="100" w:after="0"/>
        <w:ind w:start="1080"/>
      </w:pPr>
      <w:r>
        <w:rPr/>
        <w:t>(</w:t>
        <w:t>1</w:t>
        <w:t xml:space="preserve">)  </w:t>
      </w:r>
      <w:r>
        <w:rPr/>
      </w:r>
      <w:r>
        <w:t xml:space="preserve">A member state shall within a time frame established by the commission require a criminal background check for a licensee applying for a compact privilege whose primary state of residence is that member state, by receiving the results of the Federal Bureau of Investigation criminal record search, and shall use the results in making licensure decisions.</w:t>
      </w:r>
    </w:p>
    <w:p>
      <w:pPr>
        <w:jc w:val="both"/>
        <w:spacing w:before="100" w:after="0"/>
        <w:ind w:start="1080"/>
      </w:pPr>
      <w:r>
        <w:rPr/>
        <w:t>(</w:t>
        <w:t>2</w:t>
        <w:t xml:space="preserve">)  </w:t>
      </w:r>
      <w:r>
        <w:rPr/>
      </w:r>
      <w:r>
        <w:t xml:space="preserve">Communication with the commission and among member states regarding the verification of eligibility for licensure through the compact may not include any information received from the Federal Bureau of Investigation relating to a federal criminal records check performed by a member state under the Departments of State, Justice, and Commerce, the Judiciary, and Related Agencies Appropriations Act, 1973, Title II, Public Law 92-544 (1972);</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Use only a recognized national examination as a requirement for licensure pursuant to the rules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H</w:t>
        <w:t xml:space="preserve">.  </w:t>
      </w:r>
      <w:r>
        <w:rPr/>
      </w:r>
      <w:r>
        <w:t xml:space="preserve">Have continuing education requirements as a condition for license renewal.</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Compact privilege.</w:t>
        <w:t xml:space="preserve"> </w:t>
      </w:r>
      <w:r>
        <w:t xml:space="preserve"> </w:t>
      </w:r>
      <w:r>
        <w:t xml:space="preserve">A member state shall grant the compact privilege to a licensee holding a valid unencumbered license in another member state in accordance with the terms of the compact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Fee.</w:t>
        <w:t xml:space="preserve"> </w:t>
      </w:r>
      <w:r>
        <w:t xml:space="preserve"> </w:t>
      </w:r>
      <w:r>
        <w:t xml:space="preserve">A member state may charge a fee for granting a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Delegate to commission.</w:t>
        <w:t xml:space="preserve"> </w:t>
      </w:r>
      <w:r>
        <w:t xml:space="preserve"> </w:t>
      </w:r>
      <w:r>
        <w:t xml:space="preserve">A member state shall provide for the state's delegate to attend all occupational therapy compact commission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Nonresidents.</w:t>
        <w:t xml:space="preserve"> </w:t>
      </w:r>
      <w:r>
        <w:t xml:space="preserve"> </w:t>
      </w:r>
      <w:r>
        <w:t xml:space="preserve">An individual not residing in a member state is able to apply for a member state's single-state license as provided under the laws of that member state.  However, the single-state license granted to these individuals may not be recognized as granting the compact privilege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6</w:t>
        <w:t xml:space="preserve">.  </w:t>
      </w:r>
      <w:r>
        <w:rPr>
          <w:b/>
        </w:rPr>
        <w:t xml:space="preserve">No effect on single-state license authority.</w:t>
        <w:t xml:space="preserve"> </w:t>
      </w:r>
      <w:r>
        <w:t xml:space="preserve"> </w:t>
      </w:r>
      <w:r>
        <w:t xml:space="preserve">Nothing in this compact affects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2290</w:t>
        <w:t xml:space="preserve">.  </w:t>
      </w:r>
      <w:r>
        <w:rPr>
          <w:b/>
        </w:rPr>
        <w:t xml:space="preserve">Compact privilege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100"/>
        <w:ind w:start="360"/>
        <w:ind w:firstLine="360"/>
      </w:pPr>
      <w:r>
        <w:rPr>
          <w:b/>
        </w:rPr>
        <w:t>1</w:t>
        <w:t xml:space="preserve">.  </w:t>
      </w:r>
      <w:r>
        <w:rPr>
          <w:b/>
        </w:rPr>
        <w:t xml:space="preserve">Exercise of compact privilege.</w:t>
        <w:t xml:space="preserve"> </w:t>
      </w:r>
      <w:r>
        <w:t xml:space="preserve"> </w:t>
      </w:r>
      <w:r>
        <w:t xml:space="preserve">To exercise the compact privilege under the terms and provisions of the compact, a licensee:</w:t>
      </w:r>
    </w:p>
    <w:p>
      <w:pPr>
        <w:jc w:val="both"/>
        <w:spacing w:before="100" w:after="0"/>
        <w:ind w:start="720"/>
      </w:pPr>
      <w:r>
        <w:rPr/>
        <w:t>A</w:t>
        <w:t xml:space="preserve">.  </w:t>
      </w:r>
      <w:r>
        <w:rPr/>
      </w:r>
      <w:r>
        <w:t xml:space="preserve">Must hold a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Must have a valid United States social security number or National Practitioner Data Bank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May not have an encumbrance on any state license;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Must be eligible for a compact privilege in any member state in accordance with </w:t>
      </w:r>
      <w:r>
        <w:t>subsections 4</w:t>
      </w:r>
      <w:r>
        <w:t xml:space="preserve">, </w:t>
      </w:r>
      <w:r>
        <w:t>6</w:t>
      </w:r>
      <w:r>
        <w:t xml:space="preserve">, </w:t>
      </w:r>
      <w:r>
        <w:t>7</w:t>
      </w:r>
      <w:r>
        <w:t xml:space="preserve"> and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Must have paid all fines and completed all requirements resulting from any adverse action against any license or compact privilege and 2 years must have elapsed from the date of completion;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Must notify the commission that the licensee is seeking the compact privilege within a remote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Must pay any applicable fees, including any state fee for the compact privilege;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H</w:t>
        <w:t xml:space="preserve">.  </w:t>
      </w:r>
      <w:r>
        <w:rPr/>
      </w:r>
      <w:r>
        <w:t xml:space="preserve">Must complete a criminal background check in accordance with </w:t>
      </w:r>
      <w:r>
        <w:t>section 2289, subsection 1, paragraph E</w:t>
      </w:r>
      <w:r>
        <w:t xml:space="preserve">.  The licensee is responsible for the payment of any fee associated with the completion of a criminal background check;  </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I</w:t>
        <w:t xml:space="preserve">.  </w:t>
      </w:r>
      <w:r>
        <w:rPr/>
      </w:r>
      <w:r>
        <w:t xml:space="preserve">Must meet any jurisprudence requirements established by the remote state in which the licensee is seeking a compact privilege;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J</w:t>
        <w:t xml:space="preserve">.  </w:t>
      </w:r>
      <w:r>
        <w:rPr/>
      </w:r>
      <w:r>
        <w:t xml:space="preserve">Must report to the commission adverse action taken by any nonmember state within 30 days from the date the adverse action is taken.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Validity of compact privilege.</w:t>
        <w:t xml:space="preserve"> </w:t>
      </w:r>
      <w:r>
        <w:t xml:space="preserve"> </w:t>
      </w:r>
      <w:r>
        <w:t xml:space="preserve">The compact privilege is valid until the expiration date of the home state license. The licensee must comply with the requirements of </w:t>
      </w:r>
      <w:r>
        <w:t>subsection 1</w:t>
      </w:r>
      <w:r>
        <w:t xml:space="preserve"> to maintain the compact privilege in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Exercising compact privilege in remote state.</w:t>
        <w:t xml:space="preserve"> </w:t>
      </w:r>
      <w:r>
        <w:t xml:space="preserve"> </w:t>
      </w:r>
      <w:r>
        <w:t xml:space="preserve">A licensee providing occupational therapy in a remote state under the compact privilege shall function within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Supervision of occupational therapy assistant.</w:t>
        <w:t xml:space="preserve"> </w:t>
      </w:r>
      <w:r>
        <w:t xml:space="preserve"> </w:t>
      </w:r>
      <w:r>
        <w:t xml:space="preserve">An occupational therapy assistant practicing in a remote state must be supervised by an occupational therapist licensed or holding a compact privilege in that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Regulatory authority of remote state.</w:t>
        <w:t xml:space="preserve"> </w:t>
      </w:r>
      <w:r>
        <w:t xml:space="preserve"> </w:t>
      </w:r>
      <w:r>
        <w:t xml:space="preserve">A licensee providing occupational therapy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  The licensee may be ineligible for a compact privilege in any state until the specific time for removal has passed and all fines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6</w:t>
        <w:t xml:space="preserve">.  </w:t>
      </w:r>
      <w:r>
        <w:rPr>
          <w:b/>
        </w:rPr>
        <w:t xml:space="preserve">Loss of compact privilege.</w:t>
        <w:t xml:space="preserve"> </w:t>
      </w:r>
      <w:r>
        <w:t xml:space="preserve"> </w:t>
      </w:r>
      <w:r>
        <w:t xml:space="preserve">If a home state license is encumbered, the licensee loses the compact privilege in any remote state until the following occur:</w:t>
      </w:r>
    </w:p>
    <w:p>
      <w:pPr>
        <w:jc w:val="both"/>
        <w:spacing w:before="100" w:after="0"/>
        <w:ind w:start="720"/>
      </w:pPr>
      <w:r>
        <w:rPr/>
        <w:t>A</w:t>
        <w:t xml:space="preserve">.  </w:t>
      </w:r>
      <w:r>
        <w:rPr/>
      </w:r>
      <w:r>
        <w:t xml:space="preserve">The home state license is no longer encumbered;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Two years have elapsed from the date on which the home state license is no longer encumbered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7</w:t>
        <w:t xml:space="preserve">.  </w:t>
      </w:r>
      <w:r>
        <w:rPr>
          <w:b/>
        </w:rPr>
        <w:t xml:space="preserve">Restoration of compact privilege.</w:t>
        <w:t xml:space="preserve"> </w:t>
      </w:r>
      <w:r>
        <w:t xml:space="preserve"> </w:t>
      </w:r>
      <w:r>
        <w:t xml:space="preserve">Once an encumbered license in the home state is restored to good standing, the licensee must meet the requirements of </w:t>
      </w:r>
      <w:r>
        <w:t>subsection 1</w:t>
      </w:r>
      <w:r>
        <w:t xml:space="preserve"> to obtain a compact privilege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8</w:t>
        <w:t xml:space="preserve">.  </w:t>
      </w:r>
      <w:r>
        <w:rPr>
          <w:b/>
        </w:rPr>
        <w:t xml:space="preserve">Removal of compact privilege in remote state.</w:t>
        <w:t xml:space="preserve"> </w:t>
      </w:r>
      <w:r>
        <w:t xml:space="preserve"> </w:t>
      </w:r>
      <w:r>
        <w:t xml:space="preserve">If a licensee's compact privilege in any remote state is removed, the individual may lose the compact privilege in any other remote state until the following occur:</w:t>
      </w:r>
    </w:p>
    <w:p>
      <w:pPr>
        <w:jc w:val="both"/>
        <w:spacing w:before="100" w:after="0"/>
        <w:ind w:start="720"/>
      </w:pPr>
      <w:r>
        <w:rPr/>
        <w:t>A</w:t>
        <w:t xml:space="preserve">.  </w:t>
      </w:r>
      <w:r>
        <w:rPr/>
      </w:r>
      <w:r>
        <w:t xml:space="preserve">The specific period of time for which the compact privilege was removed has ended;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All fines have been paid and all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Two years have elapsed from the date of completing requirements for </w:t>
      </w:r>
      <w:r>
        <w:t>paragraphs A</w:t>
      </w:r>
      <w:r>
        <w:t xml:space="preserve"> and </w:t>
      </w:r>
      <w:r>
        <w:t>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compact privileges are reinstated by the commission and the compact data system is updated to reflect reinstatement.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9</w:t>
        <w:t xml:space="preserve">.  </w:t>
      </w:r>
      <w:r>
        <w:rPr>
          <w:b/>
        </w:rPr>
        <w:t xml:space="preserve">Error.</w:t>
        <w:t xml:space="preserve"> </w:t>
      </w:r>
      <w:r>
        <w:t xml:space="preserve"> </w:t>
      </w:r>
      <w:r>
        <w:t xml:space="preserve">If a licensee's compact privilege in any remote state is removed due to an erroneous charge, privileges must be restored through the compact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10</w:t>
        <w:t xml:space="preserve">.  </w:t>
      </w:r>
      <w:r>
        <w:rPr>
          <w:b/>
        </w:rPr>
        <w:t xml:space="preserve">Restoration of compact privilege.</w:t>
        <w:t xml:space="preserve"> </w:t>
      </w:r>
      <w:r>
        <w:t xml:space="preserve"> </w:t>
      </w:r>
      <w:r>
        <w:t xml:space="preserve">Once the requirements of </w:t>
      </w:r>
      <w:r>
        <w:t>subsection 8</w:t>
      </w:r>
      <w:r>
        <w:t xml:space="preserve"> have been met, the licensee must meet the requirements in </w:t>
      </w:r>
      <w:r>
        <w:t>subsection 1</w:t>
      </w:r>
      <w:r>
        <w:t xml:space="preserve"> to obtain a compact privilege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2291</w:t>
        <w:t xml:space="preserve">.  </w:t>
      </w:r>
      <w:r>
        <w:rPr>
          <w:b/>
        </w:rPr>
        <w:t xml:space="preserve">Obtaining new home state license by virtue of compact privilege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0"/>
        <w:ind w:start="360"/>
        <w:ind w:firstLine="360"/>
      </w:pPr>
      <w:r>
        <w:rPr>
          <w:b/>
        </w:rPr>
        <w:t>1</w:t>
        <w:t xml:space="preserve">.  </w:t>
      </w:r>
      <w:r>
        <w:rPr>
          <w:b/>
        </w:rPr>
        <w:t xml:space="preserve">Home state license.</w:t>
        <w:t xml:space="preserve"> </w:t>
      </w:r>
      <w:r>
        <w:t xml:space="preserve"> </w:t>
      </w:r>
      <w:r>
        <w:t xml:space="preserve">An occupational therapist or occupational therapy assistant may hold a home state license, which allows for compact privileges in member states, in only one member state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Change of residence.</w:t>
        <w:t xml:space="preserve"> </w:t>
      </w:r>
      <w:r>
        <w:t xml:space="preserve"> </w:t>
      </w:r>
      <w:r>
        <w:t xml:space="preserve">If an occupational therapist or occupational therapy assistant changes the therapist's or the assistant's primary state of residence by moving between 2 member states, the following requirements apply.</w:t>
      </w:r>
    </w:p>
    <w:p>
      <w:pPr>
        <w:jc w:val="both"/>
        <w:spacing w:before="100" w:after="0"/>
        <w:ind w:start="720"/>
      </w:pPr>
      <w:r>
        <w:rPr/>
        <w:t>A</w:t>
        <w:t xml:space="preserve">.  </w:t>
      </w:r>
      <w:r>
        <w:rPr/>
      </w:r>
      <w:r>
        <w:t xml:space="preserve">The occupational therapist or occupational therapy assistant shall file an application for obtaining a new home state license by virtue of a compact privilege, pay all applicable fees and notify the current and the new home state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Upon receipt of an application for obtaining a new home state license by virtue of compact privilege, the new home state shall verify that the occupational therapist or occupational therapy assistant meets the pertinent criteria outlined in </w:t>
      </w:r>
      <w:r>
        <w:t>section 2290</w:t>
      </w:r>
      <w:r>
        <w:t xml:space="preserve"> via the data system, without need for primary source verification except for:</w:t>
      </w:r>
    </w:p>
    <w:p>
      <w:pPr>
        <w:jc w:val="both"/>
        <w:spacing w:before="100" w:after="0"/>
        <w:ind w:start="1080"/>
      </w:pPr>
      <w:r>
        <w:rPr/>
        <w:t>(</w:t>
        <w:t>1</w:t>
        <w:t xml:space="preserve">)  </w:t>
      </w:r>
      <w:r>
        <w:rPr/>
      </w:r>
      <w:r>
        <w:t xml:space="preserve">A Federal Bureau of Investigation fingerprint-based criminal background check if not previously performed or updated pursuant to applicable rules adopted by the commission in accordance with the Departments of State, Justice, and Commerce, the Judiciary, and Related Agencies Appropriations Act, 1973, Title II, Public Law 92-544 (1972);</w:t>
      </w:r>
    </w:p>
    <w:p>
      <w:pPr>
        <w:jc w:val="both"/>
        <w:spacing w:before="100" w:after="0"/>
        <w:ind w:start="1080"/>
      </w:pPr>
      <w:r>
        <w:rPr/>
        <w:t>(</w:t>
        <w:t>2</w:t>
        <w:t xml:space="preserve">)  </w:t>
      </w:r>
      <w:r>
        <w:rPr/>
      </w:r>
      <w:r>
        <w:t xml:space="preserve">Any other criminal background check as required by the new home state; and</w:t>
      </w:r>
    </w:p>
    <w:p>
      <w:pPr>
        <w:jc w:val="both"/>
        <w:spacing w:before="100" w:after="0"/>
        <w:ind w:start="1080"/>
      </w:pPr>
      <w:r>
        <w:rPr/>
        <w:t>(</w:t>
        <w:t>3</w:t>
        <w:t xml:space="preserve">)  </w:t>
      </w:r>
      <w:r>
        <w:rPr/>
      </w:r>
      <w:r>
        <w:t xml:space="preserve">Submission of any requisite jurisprudence requirements of the new home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former home state shall convert the former home state license into a compact privilege once the new home state has activated the new home state license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Notwithstanding any other provision of this compact, if the occupational therapist or occupational therapy assistant cannot meet the criteria in </w:t>
      </w:r>
      <w:r>
        <w:t>section 2290</w:t>
      </w:r>
      <w:r>
        <w:t xml:space="preserve">, the new home state shall apply its requirements for issuing a new single-state license.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The occupational therapist or the occupational therapy assistant shall pay all applicable fees to the new home state in order to be issued a new home state license.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Criteria for single-state license.</w:t>
        <w:t xml:space="preserve"> </w:t>
      </w:r>
      <w:r>
        <w:t xml:space="preserve"> </w:t>
      </w:r>
      <w:r>
        <w:t xml:space="preserve">If an occupational therapist or occupational therapy assistant changes the therapist's or the assistant's primary state of residence by moving from a member state to a nonmember state, or from a nonmember state to a member state, the state criteria apply for issuance of a single-state license in the new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Ability to hold single-state license in more than one state.</w:t>
        <w:t xml:space="preserve"> </w:t>
      </w:r>
      <w:r>
        <w:t xml:space="preserve"> </w:t>
      </w:r>
      <w:r>
        <w:t xml:space="preserve">This compact does not interfere with a licensee's ability to hold a single-state license in multiple states; however, for the purposes of this compact, a licensee may have only one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Requirements for single-state license.</w:t>
        <w:t xml:space="preserve"> </w:t>
      </w:r>
      <w:r>
        <w:t xml:space="preserve"> </w:t>
      </w:r>
      <w:r>
        <w:t xml:space="preserve">This compact does not affect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2292</w:t>
        <w:t xml:space="preserve">.  </w:t>
      </w:r>
      <w:r>
        <w:rPr>
          <w:b/>
        </w:rPr>
        <w:t xml:space="preserve">Active duty military personnel or military spouses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100"/>
        <w:ind w:start="360"/>
        <w:ind w:firstLine="360"/>
      </w:pPr>
      <w:r>
        <w:rPr/>
      </w:r>
      <w:r>
        <w:rPr/>
      </w:r>
      <w:r>
        <w:t xml:space="preserve">An active duty military member or the military member's spouse shall designate a home state where the individual has a current license in good standing.  The individual may retain the home state designation during the period the service member is on active duty.  Subsequent to designating a home state, the individual may change the individual's home state only through application for licensure in the new state or through the process described in </w:t>
      </w:r>
      <w:r>
        <w:t>section 2291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2293</w:t>
        <w:t xml:space="preserve">.  </w:t>
      </w:r>
      <w:r>
        <w:rPr>
          <w:b/>
        </w:rPr>
        <w:t xml:space="preserve">Adverse actions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0"/>
        <w:ind w:start="360"/>
        <w:ind w:firstLine="360"/>
      </w:pPr>
      <w:r>
        <w:rPr>
          <w:b/>
        </w:rPr>
        <w:t>1</w:t>
        <w:t xml:space="preserve">.  </w:t>
      </w:r>
      <w:r>
        <w:rPr>
          <w:b/>
        </w:rPr>
        <w:t xml:space="preserve">Authority of home state.</w:t>
        <w:t xml:space="preserve"> </w:t>
      </w:r>
      <w:r>
        <w:t xml:space="preserve"> </w:t>
      </w:r>
      <w:r>
        <w:t xml:space="preserve">A home state has exclusive power to impose adverse action against an occupational therapist's or occupational therapy assistant's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Authority of remote state.</w:t>
        <w:t xml:space="preserve"> </w:t>
      </w:r>
      <w:r>
        <w:t xml:space="preserve"> </w:t>
      </w:r>
      <w:r>
        <w:t xml:space="preserve">In addition to the other powers conferred by state law, a remote state has the authority, in accordance with existing state due process law, to:</w:t>
      </w:r>
    </w:p>
    <w:p>
      <w:pPr>
        <w:jc w:val="both"/>
        <w:spacing w:before="100" w:after="0"/>
        <w:ind w:start="720"/>
      </w:pPr>
      <w:r>
        <w:rPr/>
        <w:t>A</w:t>
        <w:t xml:space="preserve">.  </w:t>
      </w:r>
      <w:r>
        <w:rPr/>
      </w:r>
      <w:r>
        <w:t xml:space="preserve">Take adverse action against an occupational therapist's or occupational therapy assistant's compact privilege within that member state;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A subpoena issued by a licensing board in a member state for the attendance and testimony of witnesses or the production of evidence from another member state may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Application of law in home state.</w:t>
        <w:t xml:space="preserve"> </w:t>
      </w:r>
      <w:r>
        <w:t xml:space="preserve"> </w:t>
      </w:r>
      <w:r>
        <w:t xml:space="preserve">For the purposes of taking adverse action, the home state shall give the same priority and effect to reported conduct received from a member state as it would if the conduct had occurred within the home state and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Investigations.</w:t>
        <w:t xml:space="preserve"> </w:t>
      </w:r>
      <w:r>
        <w:t xml:space="preserve"> </w:t>
      </w:r>
      <w:r>
        <w:t xml:space="preserve">The home state shall complete any pending investigations of an occupational therapist or occupational therapy assistant who changes the therapist's or the assistant's primary state of residence during the course of the investigations.  The home state where the investigations were initiated also has the authority to take appropriate action and shall promptly report the conclusions of the investigations to the data system.  The data system administrator shall promptly notify the new home state of any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Recovery of costs of investigations.</w:t>
        <w:t xml:space="preserve"> </w:t>
      </w:r>
      <w:r>
        <w:t xml:space="preserve"> </w:t>
      </w:r>
      <w:r>
        <w:t xml:space="preserve">A member state, if otherwise permitted by state law, may recover from the affected occupational therapist or occupational therapy assistant the costs of investigations and disposition of cases resulting from any adverse action taken against that occupational therapist or occupational therapy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6</w:t>
        <w:t xml:space="preserve">.  </w:t>
      </w:r>
      <w:r>
        <w:rPr>
          <w:b/>
        </w:rPr>
        <w:t xml:space="preserve">Factual findings.</w:t>
        <w:t xml:space="preserve"> </w:t>
      </w:r>
      <w:r>
        <w:t xml:space="preserve"> </w:t>
      </w:r>
      <w:r>
        <w:t xml:space="preserve">A member state may take adverse action based on the factual findings of a remote state, as long as the member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7</w:t>
        <w:t xml:space="preserve">.  </w:t>
      </w:r>
      <w:r>
        <w:rPr>
          <w:b/>
        </w:rPr>
        <w:t xml:space="preserve">Joint investigations.</w:t>
        <w:t xml:space="preserve"> </w:t>
      </w:r>
      <w:r>
        <w:t xml:space="preserve"> </w:t>
      </w:r>
      <w:r>
        <w:t xml:space="preserve">The following requirements apply to joint investigations.</w:t>
      </w:r>
    </w:p>
    <w:p>
      <w:pPr>
        <w:jc w:val="both"/>
        <w:spacing w:before="100" w:after="0"/>
        <w:ind w:start="720"/>
      </w:pPr>
      <w:r>
        <w:rPr/>
        <w:t>A</w:t>
        <w:t xml:space="preserve">.  </w:t>
      </w:r>
      <w:r>
        <w:rPr/>
      </w:r>
      <w:r>
        <w:t xml:space="preserve">In addition to the authority granted to a member state by its respective state occupational therapy laws and regulations or other applicable state law, any member state may participate with other member states in joint investigations of licensees.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Member states shall share any investigative, litigation or compliance materials in furtherance of any joint or individual investigation initiated under the compact.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8</w:t>
        <w:t xml:space="preserve">.  </w:t>
      </w:r>
      <w:r>
        <w:rPr>
          <w:b/>
        </w:rPr>
        <w:t xml:space="preserve">Deactivation of compact privilege.</w:t>
        <w:t xml:space="preserve"> </w:t>
      </w:r>
      <w:r>
        <w:t xml:space="preserve"> </w:t>
      </w:r>
      <w:r>
        <w:t xml:space="preserve">If an adverse action is taken by the home state against an occupational therapist's or occupational therapy assistant's license, the occupational therapist's or occupational therapy assistant's compact privilege in all other member states must be deactivated until all encumbrances have been removed from the state license.  All home state disciplinary orders that impose adverse action against an occupational therapist's or occupational therapy assistant's license must include a statement that the occupational therapist's or occupational therapy assistant's compact privilege is deactivated in all member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9</w:t>
        <w:t xml:space="preserve">.  </w:t>
      </w:r>
      <w:r>
        <w:rPr>
          <w:b/>
        </w:rPr>
        <w:t xml:space="preserve">Notice of adverse action.</w:t>
        <w:t xml:space="preserve"> </w:t>
      </w:r>
      <w:r>
        <w:t xml:space="preserve"> </w:t>
      </w:r>
      <w:r>
        <w:t xml:space="preserve">If a member state takes adverse action, it shall promptly notify the administrator of the data system.  The administrator of the data system shall promptly notify the home state of any adverse actions by remote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10</w:t>
        <w:t xml:space="preserve">.  </w:t>
      </w:r>
      <w:r>
        <w:rPr>
          <w:b/>
        </w:rPr>
        <w:t xml:space="preserve">Alternative program.</w:t>
        <w:t xml:space="preserve"> </w:t>
      </w:r>
      <w:r>
        <w:t xml:space="preserve"> </w:t>
      </w:r>
      <w:r>
        <w:t xml:space="preserve">This compact does not override a member state's decision that participation in an alternative program may be used in lieu of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2294</w:t>
        <w:t xml:space="preserve">.  </w:t>
      </w:r>
      <w:r>
        <w:rPr>
          <w:b/>
        </w:rPr>
        <w:t xml:space="preserve">Establishment of Occupational Therapy Compact Commission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member states hereby create and establish a joint public agency known as the Occupational Therapy Compact Commission as follows.</w:t>
      </w:r>
    </w:p>
    <w:p>
      <w:pPr>
        <w:jc w:val="both"/>
        <w:spacing w:before="100" w:after="0"/>
        <w:ind w:start="720"/>
      </w:pPr>
      <w:r>
        <w:rPr/>
        <w:t>A</w:t>
        <w:t xml:space="preserve">.  </w:t>
      </w:r>
      <w:r>
        <w:rPr/>
      </w:r>
      <w:r>
        <w:t xml:space="preserve">The commission is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This compact may not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This subsection governs the membership, voting and meetings of the commission.</w:t>
      </w:r>
    </w:p>
    <w:p>
      <w:pPr>
        <w:jc w:val="both"/>
        <w:spacing w:before="100" w:after="0"/>
        <w:ind w:start="720"/>
      </w:pPr>
      <w:r>
        <w:rPr/>
        <w:t>A</w:t>
        <w:t xml:space="preserve">.  </w:t>
      </w:r>
      <w:r>
        <w:rPr/>
      </w:r>
      <w:r>
        <w:t xml:space="preserve">Each member state is limited to one delegate selected by that member state's licensing board.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current member of the licensing board, who is an occupational therapist, occupational therapy assistant or public member; or</w:t>
      </w:r>
    </w:p>
    <w:p>
      <w:pPr>
        <w:jc w:val="both"/>
        <w:spacing w:before="100" w:after="0"/>
        <w:ind w:start="1080"/>
      </w:pPr>
      <w:r>
        <w:rPr/>
        <w:t>(</w:t>
        <w:t>2</w:t>
        <w:t xml:space="preserve">)  </w:t>
      </w:r>
      <w:r>
        <w:rPr/>
      </w:r>
      <w:r>
        <w:t xml:space="preserve">An administrator of the licensing board.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 member state's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member state's licensing board shall fill any vacancy occurring in the commission within 90 days.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The commission shall meet at least once during each calendar year.  Additional meetings may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The commission shall establish by rule a term of office for delegates.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3</w:t>
        <w:t xml:space="preserve">.  </w:t>
      </w:r>
      <w:r>
        <w:rPr>
          <w:b/>
        </w:rPr>
        <w:t xml:space="preserve">Powers and duties of commission.</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a code of ethics for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Establish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Maintain the commission's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Promulgate uniform rules to facilitate and coordinate implementation and administration of this compact.  The rules have the force and effect of law and are binding in all 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Bring and prosecute legal proceedings or actions in the name of the commission, except that the standing of any occupational therapy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H</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I</w:t>
        <w:t xml:space="preserve">.  </w:t>
      </w:r>
      <w:r>
        <w:rPr/>
      </w:r>
      <w:r>
        <w:t xml:space="preserve">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J</w:t>
        <w:t xml:space="preserve">.  </w:t>
      </w:r>
      <w:r>
        <w:rPr/>
      </w:r>
      <w: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K</w:t>
        <w:t xml:space="preserve">.  </w:t>
      </w:r>
      <w:r>
        <w:rPr/>
      </w:r>
      <w:r>
        <w:t xml:space="preserve">Accept any and all appropriate donations and grants of money, equipment, supplies, materials and services and receive, use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L</w:t>
        <w:t xml:space="preserve">.  </w:t>
      </w:r>
      <w:r>
        <w:rPr/>
      </w:r>
      <w:r>
        <w:t xml:space="preserve">Lease, purchase, accept appropriate gifts or donations of or otherwise own, hold, improve or use any property, real, personal or mixed, as long as at all times the commission avoids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M</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N</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O</w:t>
        <w:t xml:space="preserve">.  </w:t>
      </w:r>
      <w:r>
        <w:rPr/>
      </w:r>
      <w:r>
        <w:t xml:space="preserve">Borrow money;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P</w:t>
        <w:t xml:space="preserve">.  </w:t>
      </w:r>
      <w:r>
        <w:rPr/>
      </w:r>
      <w:r>
        <w:t xml:space="preserve">Appoint committees, including standing committees, composed of members, state regulators, state legislators or their representatives and consumer representatives and such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Q</w:t>
        <w:t xml:space="preserve">.  </w:t>
      </w:r>
      <w:r>
        <w:rPr/>
      </w:r>
      <w:r>
        <w:t xml:space="preserve">Provide and receive information from, and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R</w:t>
        <w:t xml:space="preserve">.  </w:t>
      </w:r>
      <w:r>
        <w:rPr/>
      </w:r>
      <w:r>
        <w:t xml:space="preserve">Establish and elect an executive committee;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S</w:t>
        <w:t xml:space="preserve">.  </w:t>
      </w:r>
      <w:r>
        <w:rPr/>
      </w:r>
      <w:r>
        <w:t xml:space="preserve">Perform such other functions as may be necessary or appropriate to achieve the purposes of this compact consistent with the state regulation of occupational therapy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4</w:t>
        <w:t xml:space="preserve">.  </w:t>
      </w:r>
      <w:r>
        <w:rPr>
          <w:b/>
        </w:rPr>
        <w:t xml:space="preserve">Executive committee.</w:t>
        <w:t xml:space="preserve"> </w:t>
      </w:r>
      <w:r>
        <w:t xml:space="preserve"> </w:t>
      </w:r>
      <w:r>
        <w:t xml:space="preserve">The executive committee has the power to act on behalf of the commission according to the terms of this compact in accordance with this subsection.</w:t>
      </w:r>
    </w:p>
    <w:p>
      <w:pPr>
        <w:jc w:val="both"/>
        <w:spacing w:before="100" w:after="0"/>
        <w:ind w:start="720"/>
      </w:pPr>
      <w:r>
        <w:rPr/>
        <w:t>A</w:t>
        <w:t xml:space="preserve">.  </w:t>
      </w:r>
      <w:r>
        <w:rPr/>
      </w:r>
      <w:r>
        <w:t xml:space="preserve">The executive committee is composed of the following 9 members:</w:t>
      </w:r>
    </w:p>
    <w:p>
      <w:pPr>
        <w:jc w:val="both"/>
        <w:spacing w:before="100" w:after="0"/>
        <w:ind w:start="1080"/>
      </w:pPr>
      <w:r>
        <w:rPr/>
        <w:t>(</w:t>
        <w:t>1</w:t>
        <w:t xml:space="preserve">)  </w:t>
      </w:r>
      <w:r>
        <w:rPr/>
      </w:r>
      <w:r>
        <w:t xml:space="preserve">Seven voting members who are elected by the commission from the current membership of the commission;</w:t>
      </w:r>
    </w:p>
    <w:p>
      <w:pPr>
        <w:jc w:val="both"/>
        <w:spacing w:before="100" w:after="0"/>
        <w:ind w:start="1080"/>
      </w:pPr>
      <w:r>
        <w:rPr/>
        <w:t>(</w:t>
        <w:t>2</w:t>
        <w:t xml:space="preserve">)  </w:t>
      </w:r>
      <w:r>
        <w:rPr/>
      </w:r>
      <w:r>
        <w:t xml:space="preserve">One ex officio, nonvoting member from a recognized national occupational therapy professional association; and</w:t>
      </w:r>
    </w:p>
    <w:p>
      <w:pPr>
        <w:jc w:val="both"/>
        <w:spacing w:before="100" w:after="0"/>
        <w:ind w:start="1080"/>
      </w:pPr>
      <w:r>
        <w:rPr/>
        <w:t>(</w:t>
        <w:t>3</w:t>
        <w:t xml:space="preserve">)  </w:t>
      </w:r>
      <w:r>
        <w:rPr/>
      </w:r>
      <w:r>
        <w:t xml:space="preserve">One ex officio, nonvoting member from a recognized national occupational therapy certification organization.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ex officio members under </w:t>
      </w:r>
      <w:r>
        <w:t>paragraph A</w:t>
      </w:r>
      <w:r>
        <w:t xml:space="preserve"> must be selected by their respective organizations.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commission may remove any member of the executive committee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executive committee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The executive committee shall:</w:t>
      </w:r>
    </w:p>
    <w:p>
      <w:pPr>
        <w:jc w:val="both"/>
        <w:spacing w:before="100" w:after="0"/>
        <w:ind w:start="1080"/>
      </w:pPr>
      <w:r>
        <w:rPr/>
        <w:t>(</w:t>
        <w:t>1</w:t>
        <w:t xml:space="preserve">)  </w:t>
      </w:r>
      <w:r>
        <w:rPr/>
      </w:r>
      <w:r>
        <w:t xml:space="preserve">Recommend to the entire commission changes to the rules or bylaws, changes to this compact, fees paid by member states such as annual dues and any commission compact fee charged to licensees for the compact privilege;</w:t>
      </w:r>
    </w:p>
    <w:p>
      <w:pPr>
        <w:jc w:val="both"/>
        <w:spacing w:before="100" w:after="0"/>
        <w:ind w:start="1080"/>
      </w:pPr>
      <w:r>
        <w:rPr/>
        <w:t>(</w:t>
        <w:t>2</w:t>
        <w:t xml:space="preserve">)  </w:t>
      </w:r>
      <w:r>
        <w:rPr/>
      </w:r>
      <w:r>
        <w:t xml:space="preserve">Ensure compact administration services are appropriately provided, contractually or otherwise;</w:t>
      </w:r>
    </w:p>
    <w:p>
      <w:pPr>
        <w:jc w:val="both"/>
        <w:spacing w:before="100" w:after="0"/>
        <w:ind w:start="1080"/>
      </w:pPr>
      <w:r>
        <w:rPr/>
        <w:t>(</w:t>
        <w:t>3</w:t>
        <w:t xml:space="preserve">)  </w:t>
      </w:r>
      <w:r>
        <w:rPr/>
      </w:r>
      <w:r>
        <w:t xml:space="preserve">Prepare and recommend the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member states and provide compliance reports to the commission;</w:t>
      </w:r>
    </w:p>
    <w:p>
      <w:pPr>
        <w:jc w:val="both"/>
        <w:spacing w:before="100" w:after="0"/>
        <w:ind w:start="1080"/>
      </w:pPr>
      <w:r>
        <w:rPr/>
        <w:t>(</w:t>
        <w:t>6</w:t>
        <w:t xml:space="preserve">)  </w:t>
      </w:r>
      <w:r>
        <w:rPr/>
      </w:r>
      <w:r>
        <w:t xml:space="preserve">Establish additional committees as necessary; and</w:t>
      </w:r>
    </w:p>
    <w:p>
      <w:pPr>
        <w:jc w:val="both"/>
        <w:spacing w:before="100" w:after="0"/>
        <w:ind w:start="1080"/>
      </w:pPr>
      <w:r>
        <w:rPr/>
        <w:t>(</w:t>
        <w:t>7</w:t>
        <w:t xml:space="preserve">)  </w:t>
      </w:r>
      <w:r>
        <w:rPr/>
      </w:r>
      <w:r>
        <w:t xml:space="preserve">Perform other duties as provided in the rules or bylaws.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5</w:t>
        <w:t xml:space="preserve">.  </w:t>
      </w:r>
      <w:r>
        <w:rPr>
          <w:b/>
        </w:rPr>
        <w:t xml:space="preserve">Public and nonpublic meetings.</w:t>
        <w:t xml:space="preserve"> </w:t>
      </w:r>
      <w:r>
        <w:t xml:space="preserve"> </w:t>
      </w:r>
      <w:r>
        <w:t xml:space="preserve">This subsection governs the requirements for public and nonpublic meetings of the commission.</w:t>
      </w:r>
    </w:p>
    <w:p>
      <w:pPr>
        <w:jc w:val="both"/>
        <w:spacing w:before="100" w:after="0"/>
        <w:ind w:start="720"/>
      </w:pPr>
      <w:r>
        <w:rPr/>
        <w:t>A</w:t>
        <w:t xml:space="preserve">.  </w:t>
      </w:r>
      <w:r>
        <w:rPr/>
      </w:r>
      <w:r>
        <w:t xml:space="preserve">All meetings must be open to the public, and public notice of meetings must be given in the same manner as required under the rule-making provisions in </w:t>
      </w:r>
      <w:r>
        <w:t>section 2296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commission or the executive committee or other committees of the commission may convene in a closed, nonpublic meeting if the commission or executive committee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if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or member state statute.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If a meeting, or portion of a meeting, is closed pursuant to this subsection, the commission's legal counsel or legal counsel's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for those actions,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6</w:t>
        <w:t xml:space="preserve">.  </w:t>
      </w:r>
      <w:r>
        <w:rPr>
          <w:b/>
        </w:rPr>
        <w:t xml:space="preserve">Financing of commission.</w:t>
        <w:t xml:space="preserve"> </w:t>
      </w:r>
      <w:r>
        <w:t xml:space="preserve"> </w:t>
      </w:r>
      <w:r>
        <w:t xml:space="preserve">This subsection governs the financial operations of the commission.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commission may accept any and all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commission may levy on and collect from each member state an annual assessment or impose fees on other parties to cover the cost of the operations and activities of the commission and its staff, which must be in a total amount sufficient to cover its annual budget as approved by the commission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commission may not incur obligations of any kind prior to securing the funds adequate to meet the obligations,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This subsection governs immunity provisions and defense and indemnification requirements of the commission.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as long as the actual or alleged act, error or omission did not result from that person's intentional or willful or wanton misconduct and except that nothing in this paragraph may be construed to prohibit that person from retaining that person's own counsel.</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the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2295</w:t>
        <w:t xml:space="preserve">.  </w:t>
      </w:r>
      <w:r>
        <w:rPr>
          <w:b/>
        </w:rPr>
        <w:t xml:space="preserve">Data system</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100"/>
        <w:ind w:start="360"/>
        <w:ind w:firstLine="360"/>
      </w:pPr>
      <w:r>
        <w:rPr/>
      </w:r>
      <w:r>
        <w:rPr/>
      </w:r>
      <w:r>
        <w:t xml:space="preserve">This subsection governs the requirements for the data system used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360"/>
        <w:ind w:firstLine="360"/>
      </w:pPr>
      <w:r>
        <w:rPr>
          <w:b/>
        </w:rPr>
        <w:t>1</w:t>
        <w:t xml:space="preserve">.  </w:t>
      </w:r>
      <w:r>
        <w:rPr>
          <w:b/>
        </w:rPr>
        <w:t xml:space="preserve">Data system.</w:t>
        <w:t xml:space="preserve"> </w:t>
      </w:r>
      <w:r>
        <w:t xml:space="preserve"> </w:t>
      </w:r>
      <w:r>
        <w:t xml:space="preserve">The commission shall provide for the development, maintenance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Uniform data set.</w:t>
        <w:t xml:space="preserve"> </w:t>
      </w:r>
      <w:r>
        <w:t xml:space="preserve"> </w:t>
      </w:r>
      <w:r>
        <w:t xml:space="preserve">A member state shall submit a uniform data set to the data system on all individuals to whom this compact is applicable using a unique identifier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Adverse actions against a license or compact privilege;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Any denial of application for licensure and the reason for the denial;</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Other information that may facilitate the administration of this compact, as determined by the rules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G</w:t>
        <w:t xml:space="preserve">.  </w:t>
      </w:r>
      <w:r>
        <w:rPr/>
      </w:r>
      <w:r>
        <w:t xml:space="preserve">Current significant investigative information.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Availability of investigative information.</w:t>
        <w:t xml:space="preserve"> </w:t>
      </w:r>
      <w:r>
        <w:t xml:space="preserve"> </w:t>
      </w:r>
      <w:r>
        <w:t xml:space="preserve">Current significant investigative information and other investigative information pertaining to a licensee in any member state may be available only to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Notification of adverse action.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Designation of nonpublic information.</w:t>
        <w:t xml:space="preserve"> </w:t>
      </w:r>
      <w:r>
        <w:t xml:space="preserve"> </w:t>
      </w:r>
      <w:r>
        <w:t xml:space="preserve">A member state contributing information to the data system may designate information that may not be shared with the public without the express permission of the contributing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6</w:t>
        <w:t xml:space="preserve">.  </w:t>
      </w:r>
      <w:r>
        <w:rPr>
          <w:b/>
        </w:rPr>
        <w:t xml:space="preserve">Expungement of information.</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2296</w:t>
        <w:t xml:space="preserve">.  </w:t>
      </w:r>
      <w:r>
        <w:rPr>
          <w:b/>
        </w:rPr>
        <w:t xml:space="preserve">Rulemaking</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commission shall exercise its rule-making powers pursuant to the criteria set forth in this section and the rules adopted pursuant to this section.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Adoption.</w:t>
        <w:t xml:space="preserve"> </w:t>
      </w:r>
      <w:r>
        <w:t xml:space="preserve"> </w:t>
      </w:r>
      <w:r>
        <w:t xml:space="preserve">The commission shall promulgate reasonable rules in order to effectively and efficiently achieve the purposes of the compact.  If the commission exercises its rule-making authority in a manner that is beyond the scope of the purposes of the compact, or the powers granted in the compact, such an action by the commission is invalid and has no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3</w:t>
        <w:t xml:space="preserve">.  </w:t>
      </w:r>
      <w:r>
        <w:rPr>
          <w:b/>
        </w:rPr>
        <w:t xml:space="preserve">Rejection of rules.</w:t>
        <w:t xml:space="preserve"> </w:t>
      </w:r>
      <w:r>
        <w:t xml:space="preserve"> </w:t>
      </w:r>
      <w:r>
        <w:t xml:space="preserve">If a majority of the legislatures of the member states rejects a rule, by enactment of a statute or resolution in the same manner used to adopt the compact within 4 years of the date of adoption of the rule, the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Adoption at meeting.</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5</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On the website of each member state occupational therapy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6</w:t>
        <w:t xml:space="preserve">.  </w:t>
      </w:r>
      <w:r>
        <w:rPr>
          <w:b/>
        </w:rPr>
        <w:t xml:space="preserve">Notice requirements.</w:t>
        <w:t xml:space="preserve"> </w:t>
      </w:r>
      <w:r>
        <w:t xml:space="preserve"> </w:t>
      </w:r>
      <w:r>
        <w:t xml:space="preserve">The notice of proposed rulemaking under </w:t>
      </w:r>
      <w:r>
        <w:t>subsection 5</w:t>
      </w:r>
      <w:r>
        <w:t xml:space="preserve"> must include:</w:t>
      </w:r>
    </w:p>
    <w:p>
      <w:pPr>
        <w:jc w:val="both"/>
        <w:spacing w:before="100" w:after="0"/>
        <w:ind w:start="720"/>
      </w:pPr>
      <w:r>
        <w:rPr/>
        <w:t>A</w:t>
        <w:t xml:space="preserve">.  </w:t>
      </w:r>
      <w:r>
        <w:rPr/>
      </w:r>
      <w:r>
        <w:t xml:space="preserve">The proposed time, date and location of the meeting at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7</w:t>
        <w:t xml:space="preserve">.  </w:t>
      </w:r>
      <w:r>
        <w:rPr>
          <w:b/>
        </w:rPr>
        <w:t xml:space="preserve">Comments.</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8</w:t>
        <w:t xml:space="preserve">.  </w:t>
      </w:r>
      <w:r>
        <w:rPr>
          <w:b/>
        </w:rPr>
        <w:t xml:space="preserve">Opportunity for 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An association or organization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9</w:t>
        <w:t xml:space="preserve">.  </w:t>
      </w:r>
      <w:r>
        <w:rPr>
          <w:b/>
        </w:rPr>
        <w:t xml:space="preserve">Notice of hearing.</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 person wishing to be heard at the hearing shall notify the executive director of the commission or other designated member in writing of the person's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A hearing must be conducted in a manner that provides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Nothing in this subsection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10</w:t>
        <w:t xml:space="preserve">.  </w:t>
      </w:r>
      <w:r>
        <w:rPr>
          <w:b/>
        </w:rPr>
        <w:t xml:space="preserve">Consideration of comments.</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11</w:t>
        <w:t xml:space="preserve">.  </w:t>
      </w:r>
      <w:r>
        <w:rPr>
          <w:b/>
        </w:rPr>
        <w:t xml:space="preserve">No public hearing.</w:t>
        <w:t xml:space="preserve"> </w:t>
      </w:r>
      <w:r>
        <w:t xml:space="preserve"> </w:t>
      </w:r>
      <w:r>
        <w:t xml:space="preserve">If no written notice of intent to attend the public hearing by interested persons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12</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13</w:t>
        <w:t xml:space="preserve">.  </w:t>
      </w:r>
      <w:r>
        <w:rPr>
          <w:b/>
        </w:rPr>
        <w:t xml:space="preserve">Emergency rules.</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an emergency rule is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Prevent a loss of commission or member state funds;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Meet a deadline for the promulgation of an administrative rule that is established by federal law or regulation; or</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14</w:t>
        <w:t xml:space="preserve">.  </w:t>
      </w:r>
      <w:r>
        <w:rPr>
          <w:b/>
        </w:rPr>
        <w:t xml:space="preserve">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2297</w:t>
        <w:t xml:space="preserve">.  </w:t>
      </w:r>
      <w:r>
        <w:rPr>
          <w:b/>
        </w:rPr>
        <w:t xml:space="preserve">Oversight, dispute resolution and enforcement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100"/>
        <w:ind w:start="360"/>
        <w:ind w:firstLine="360"/>
      </w:pPr>
      <w:r>
        <w:rPr>
          <w:b/>
        </w:rPr>
        <w:t>1</w:t>
        <w:t xml:space="preserve">.  </w:t>
      </w:r>
      <w:r>
        <w:rPr>
          <w:b/>
        </w:rPr>
        <w:t xml:space="preserve">Oversight.</w:t>
        <w:t xml:space="preserve"> </w:t>
      </w:r>
      <w:r>
        <w:t xml:space="preserve"> </w:t>
      </w:r>
      <w:r>
        <w:t xml:space="preserve">This subsection governs enforcement and proceedings under the compact.</w:t>
      </w:r>
    </w:p>
    <w:p>
      <w:pPr>
        <w:jc w:val="both"/>
        <w:spacing w:before="100" w:after="0"/>
        <w:ind w:start="720"/>
      </w:pPr>
      <w:r>
        <w:rPr/>
        <w:t>A</w:t>
        <w:t xml:space="preserve">.  </w:t>
      </w:r>
      <w:r>
        <w:rPr/>
      </w:r>
      <w:r>
        <w:t xml:space="preserve">The executive, legislative and judicial branches of state government in each member state shall enforce this compact and take all actions necessary and appropriate to effectuate the compact's purposes and intent.  The provisions of this compact and the rules promulgated under this compact have standing as statutory law.</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commission is entitled to receive service of process in any proceeding under </w:t>
      </w:r>
      <w:r>
        <w:t>paragraph B</w:t>
      </w:r>
      <w:r>
        <w:t xml:space="preserve">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Default, technical assistance and termination.</w:t>
        <w:t xml:space="preserve"> </w:t>
      </w:r>
      <w:r>
        <w:t xml:space="preserve"> </w:t>
      </w:r>
      <w:r>
        <w:t xml:space="preserve">This subsection governs default, technical assistance and termination under the compact.</w:t>
      </w:r>
    </w:p>
    <w:p>
      <w:pPr>
        <w:jc w:val="both"/>
        <w:spacing w:before="100" w:after="0"/>
        <w:ind w:start="720"/>
      </w:pPr>
      <w:r>
        <w:rPr/>
        <w:t>A</w:t>
        <w:t xml:space="preserve">.  </w:t>
      </w:r>
      <w:r>
        <w:rPr/>
      </w:r>
      <w:r>
        <w:t xml:space="preserve">If the commission determines that a member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member states of the nature of the default, the proposed means of curing the default and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Termination of membership in the compact may be imposed only after all other means of securing compliance have been exhausted.  Notice of intent to suspend or terminate must be given by the commission to the governor, the majority and minority leaders of the defaulting state's legislature and each of the 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A state that has been terminated is responsible for all assessments, obligations and liabilities incurred through the effective date of termination, including obligations that extend beyond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The commission may not bear any costs related to a state that is found to be in default or that has been terminated from the compact, unless agreed upon in writing between the commission and the defaulting or terminating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The defaulting state may appeal the action of the commission by petitioning the United States District Court for the District of Columbia or the federal district where the commission has its principal offices.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This subsection governs dispute resolution under the compact.</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4</w:t>
        <w:t xml:space="preserve">.  </w:t>
      </w:r>
      <w:r>
        <w:rPr>
          <w:b/>
        </w:rPr>
        <w:t xml:space="preserve">Enforcement.</w:t>
        <w:t xml:space="preserve"> </w:t>
      </w:r>
      <w:r>
        <w:t xml:space="preserve"> </w:t>
      </w:r>
      <w:r>
        <w:t xml:space="preserve">This subsection governs enforcement under the compact.</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If judicial enforcement is necessary,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remedies in this chapter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2298</w:t>
        <w:t xml:space="preserve">.  </w:t>
      </w:r>
      <w:r>
        <w:rPr>
          <w:b/>
        </w:rPr>
        <w:t xml:space="preserve">Date of implementation of compact; associated rules; withdrawal; construction; amendments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compact becomes effective on the date on which the compact statute is enacted into law in the 10th member state.  The provisions, which become effective at that time, are limited to the powers granted to the commission relating to assembly and the promulgation of rules.  Thereafter,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Effect of rules adopted by compact on member states.</w:t>
        <w:t xml:space="preserve"> </w:t>
      </w:r>
      <w:r>
        <w:t xml:space="preserve"> </w:t>
      </w:r>
      <w:r>
        <w:t xml:space="preserve">A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date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3</w:t>
        <w:t xml:space="preserve">.  </w:t>
      </w:r>
      <w:r>
        <w:rPr>
          <w:b/>
        </w:rPr>
        <w:t xml:space="preserve">Withdrawal.</w:t>
        <w:t xml:space="preserve"> </w:t>
      </w:r>
      <w:r>
        <w:t xml:space="preserve"> </w:t>
      </w:r>
      <w:r>
        <w:t xml:space="preserve">A member state may withdraw from this compact by enacting a statute repealing the compact.</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Withdrawal does not affect the continuing requirement of the withdrawing state's occupational therapy licensing board to comply with the investigative and adverse action reporting requirements of this 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compact may be construed to invalidate or prevent any occupational therapy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Amendments.</w:t>
        <w:t xml:space="preserve"> </w:t>
      </w:r>
      <w:r>
        <w:t xml:space="preserve"> </w:t>
      </w:r>
      <w:r>
        <w:t xml:space="preserve">This compact may be amended by the member states.  An amendment to this compact does not become effective and binding upon any member state until it is enacted into the statutes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2299</w:t>
        <w:t xml:space="preserve">.  </w:t>
      </w:r>
      <w:r>
        <w:rPr>
          <w:b/>
        </w:rPr>
        <w:t xml:space="preserve">Construction and severability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100"/>
        <w:ind w:start="360"/>
        <w:ind w:firstLine="360"/>
      </w:pPr>
      <w:r>
        <w:rPr/>
      </w:r>
      <w:r>
        <w:rPr/>
      </w:r>
      <w:r>
        <w:t xml:space="preserve">This compact must be liberally construed so as to effectuate its purposes.  The provisions of this compact are severable and if any phrase, clause, sentence or provision of this compact is declared to be contrary to the constitution of any member state or of the United States or the applicability of this compact to any government, agency, person or circumstance is held invalid, the validity of the remainder of this compact and the applicability of this compact to any government, agency, person or circumstance are not affected.  If this compact is held to be contrary to the constitution of any member state, the compact remains in full force and effect as to the remaining member states and in full force and effect as to the member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jc w:val="both"/>
        <w:spacing w:before="100" w:after="100"/>
        <w:ind w:start="1080" w:hanging="720"/>
      </w:pPr>
      <w:r>
        <w:rPr>
          <w:b/>
        </w:rPr>
        <w:t>§</w:t>
        <w:t>2300</w:t>
        <w:t xml:space="preserve">.  </w:t>
      </w:r>
      <w:r>
        <w:rPr>
          <w:b/>
        </w:rPr>
        <w:t xml:space="preserve">Binding effect of compact and other laws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100"/>
        <w:ind w:start="360"/>
        <w:ind w:firstLine="360"/>
      </w:pPr>
      <w:r>
        <w:rPr/>
      </w:r>
      <w:r>
        <w:rPr/>
      </w:r>
      <w:r>
        <w:t xml:space="preserve">A licensee providing occupational therapy in a remote state under the compact privilege shall function within the laws and regulations of the remote state.  Nothing in this compact prevents the enforcement of any other law of a member state that is not inconsistent with the compact.  Any laws in a member state in conflict with the compact are superseded to the extent of the conflict.  Any lawful actions of the commission, including all rules and bylaws promulgated by the commission, are binding upon the member states.  All agreements between the commission and the member states are binding in accordance with their terms.  If any provision of the compact exceeds the constitutional limits imposed on the legislature of any member state, the provision is ineffective to the extent of the conflict with the constitutional provision in question in that member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32. OCCUPATIONAL THERAPY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 OCCUPATIONAL THERAPY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32. OCCUPATIONAL THERAPY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