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113-A</w:t>
      </w:r>
    </w:p>
    <w:p>
      <w:pPr>
        <w:jc w:val="center"/>
        <w:ind w:start="360"/>
        <w:spacing w:before="300" w:after="300"/>
      </w:pPr>
      <w:r>
        <w:rPr>
          <w:b/>
        </w:rPr>
        <w:t xml:space="preserve">ACUPUNCTURISTS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12401</w:t>
        <w:t xml:space="preserve">.  </w:t>
      </w:r>
      <w:r>
        <w:rPr>
          <w:b/>
        </w:rPr>
        <w:t xml:space="preserve">Acupuncture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503, §B155 (AMD). PL 1995, c. 671, §12 (RP). </w:t>
      </w:r>
    </w:p>
    <w:p>
      <w:pPr>
        <w:jc w:val="both"/>
        <w:spacing w:before="100" w:after="100"/>
        <w:ind w:start="1080" w:hanging="720"/>
      </w:pPr>
      <w:r>
        <w:rPr>
          <w:b/>
        </w:rPr>
        <w:t>§</w:t>
        <w:t>12402</w:t>
        <w:t xml:space="preserve">.  </w:t>
      </w:r>
      <w:r>
        <w:rPr>
          <w:b/>
        </w:rPr>
        <w:t xml:space="preserve">Objective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jc w:val="both"/>
        <w:spacing w:before="100" w:after="100"/>
        <w:ind w:start="1080" w:hanging="720"/>
      </w:pPr>
      <w:r>
        <w:rPr>
          <w:b/>
        </w:rPr>
        <w:t>§</w:t>
        <w:t>12403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659, §A9 (AMD). PL 1995, c. 671, §12 (RP). </w:t>
      </w:r>
    </w:p>
    <w:p>
      <w:pPr>
        <w:jc w:val="both"/>
        <w:spacing w:before="100" w:after="100"/>
        <w:ind w:start="1080" w:hanging="720"/>
      </w:pPr>
      <w:r>
        <w:rPr>
          <w:b/>
        </w:rPr>
        <w:t>§</w:t>
        <w:t>12404</w:t>
        <w:t xml:space="preserve">.  </w:t>
      </w:r>
      <w:r>
        <w:rPr>
          <w:b/>
        </w:rPr>
        <w:t xml:space="preserve">Licensure;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§§1,2,7 (AMD). PL 1989, c. 502, §C13 (AMD). PL 1993, c. 659, §A10 (AMD). PL 1995, c. 671, §12 (RP). </w:t>
      </w:r>
    </w:p>
    <w:p>
      <w:pPr>
        <w:jc w:val="both"/>
        <w:spacing w:before="100" w:after="100"/>
        <w:ind w:start="1080" w:hanging="720"/>
      </w:pPr>
      <w:r>
        <w:rPr>
          <w:b/>
        </w:rPr>
        <w:t>§</w:t>
        <w:t>12405</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jc w:val="center"/>
        <w:ind w:start="360"/>
        <w:spacing w:before="300" w:after="300"/>
      </w:pPr>
      <w:r>
        <w:rPr>
          <w:b/>
        </w:rPr>
        <w:t>SUBCHAPTER</w:t>
        <w:t xml:space="preserve"> </w:t>
        <w:t>2</w:t>
      </w:r>
    </w:p>
    <w:p>
      <w:pPr>
        <w:jc w:val="center"/>
        <w:ind w:start="360"/>
        <w:spacing w:before="300" w:after="300"/>
      </w:pPr>
      <w:r>
        <w:rPr>
          <w:b/>
        </w:rPr>
        <w:t xml:space="preserve">ACUPUNCTURE LICENSING BOARD</w:t>
      </w:r>
    </w:p>
    <w:p>
      <w:pPr>
        <w:jc w:val="center"/>
        <w:ind w:start="360"/>
        <w:spacing w:before="300" w:after="300"/>
      </w:pPr>
      <w:r>
        <w:rPr>
          <w:b/>
        </w:rPr>
        <w:t>(REPEALED)</w:t>
      </w:r>
    </w:p>
    <w:p>
      <w:pPr>
        <w:jc w:val="both"/>
        <w:spacing w:before="100" w:after="100"/>
        <w:ind w:start="1080" w:hanging="720"/>
      </w:pPr>
      <w:r>
        <w:rPr>
          <w:b/>
        </w:rPr>
        <w:t>§</w:t>
        <w:t>12406</w:t>
        <w:t xml:space="preserve">.  </w:t>
      </w:r>
      <w:r>
        <w:rPr>
          <w:b/>
        </w:rPr>
        <w:t xml:space="preserve">Establishment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600, §A265 (AMD). PL 1995, c. 397, §103 (AMD). PL 1995, c. 402, §A37 (AMD). PL 1995, c. 625, §A41 (AMD). PL 1995, c. 671, §12 (RP). </w:t>
      </w:r>
    </w:p>
    <w:p>
      <w:pPr>
        <w:jc w:val="both"/>
        <w:spacing w:before="100" w:after="100"/>
        <w:ind w:start="1080" w:hanging="720"/>
      </w:pPr>
      <w:r>
        <w:rPr>
          <w:b/>
        </w:rPr>
        <w:t>§</w:t>
        <w:t>12407</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§104 (AMD). PL 1995, c. 402, §A38 (AMD). PL 1995, c. 625, §A42 (AMD). PL 1995, c. 671, §12 (RP). </w:t>
      </w:r>
    </w:p>
    <w:p>
      <w:pPr>
        <w:jc w:val="center"/>
        <w:ind w:start="360"/>
        <w:spacing w:before="300" w:after="300"/>
      </w:pPr>
      <w:r>
        <w:rPr>
          <w:b/>
        </w:rPr>
        <w:t>SUBCHAPTER</w:t>
        <w:t xml:space="preserve"> </w:t>
        <w:t>3</w:t>
      </w:r>
    </w:p>
    <w:p>
      <w:pPr>
        <w:jc w:val="center"/>
        <w:ind w:start="360"/>
        <w:spacing w:before="300" w:after="300"/>
      </w:pPr>
      <w:r>
        <w:rPr>
          <w:b/>
        </w:rPr>
        <w:t xml:space="preserve">LICENSING REQUIREMENTS</w:t>
      </w:r>
    </w:p>
    <w:p>
      <w:pPr>
        <w:jc w:val="center"/>
        <w:ind w:start="360"/>
        <w:spacing w:before="300" w:after="300"/>
      </w:pPr>
      <w:r>
        <w:rPr>
          <w:b/>
        </w:rPr>
        <w:t>(REPEALED)</w:t>
      </w:r>
    </w:p>
    <w:p>
      <w:pPr>
        <w:jc w:val="both"/>
        <w:spacing w:before="100" w:after="100"/>
        <w:ind w:start="1080" w:hanging="720"/>
      </w:pPr>
      <w:r>
        <w:rPr>
          <w:b/>
        </w:rPr>
        <w:t>§</w:t>
        <w:t>12408</w:t>
        <w:t xml:space="preserve">.  </w:t>
      </w:r>
      <w:r>
        <w:rPr>
          <w:b/>
        </w:rPr>
        <w:t xml:space="preserve">Eligibility requirements for acupuncturists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§§3-5,7 (AMD). PL 1993, c. 35, §1 (AMD). PL 1993, c. 600, §B21 (AMD). PL 1995, c. 402, §A39 (AMD). PL 1995, c. 671, §12 (RP). </w:t>
      </w:r>
    </w:p>
    <w:p>
      <w:pPr>
        <w:jc w:val="both"/>
        <w:spacing w:before="100" w:after="100"/>
        <w:ind w:start="1080" w:hanging="720"/>
      </w:pPr>
      <w:r>
        <w:rPr>
          <w:b/>
        </w:rPr>
        <w:t>§</w:t>
        <w:t>12409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§A40 (AMD). PL 1995, c. 671, §12 (RP). </w:t>
      </w:r>
    </w:p>
    <w:p>
      <w:pPr>
        <w:jc w:val="both"/>
        <w:spacing w:before="100" w:after="100"/>
        <w:ind w:start="1080" w:hanging="720"/>
      </w:pPr>
      <w:r>
        <w:rPr>
          <w:b/>
        </w:rPr>
        <w:t>§</w:t>
        <w:t>12410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§105 (AMD). PL 1995, c. 402, §A41 (AMD). PL 1995, c. 625, §A43 (AMD). PL 1995, c. 671, §12 (RP). </w:t>
      </w:r>
    </w:p>
    <w:p>
      <w:pPr>
        <w:jc w:val="both"/>
        <w:spacing w:before="100" w:after="100"/>
        <w:ind w:start="1080" w:hanging="720"/>
      </w:pPr>
      <w:r>
        <w:rPr>
          <w:b/>
        </w:rPr>
        <w:t>§</w:t>
        <w:t>12411</w:t>
        <w:t xml:space="preserve">.  </w:t>
      </w:r>
      <w:r>
        <w:rPr>
          <w:b/>
        </w:rPr>
        <w:t xml:space="preserve">Reapplication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jc w:val="both"/>
        <w:spacing w:before="100" w:after="100"/>
        <w:ind w:start="1080" w:hanging="720"/>
      </w:pPr>
      <w:r>
        <w:rPr>
          <w:b/>
        </w:rPr>
        <w:t>§</w:t>
        <w:t>12412</w:t>
        <w:t xml:space="preserve">.  </w:t>
      </w:r>
      <w:r>
        <w:rPr>
          <w:b/>
        </w:rPr>
        <w:t xml:space="preserve">Application for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§6 (AMD). PL 1995, c. 402, §A42 (AMD). PL 1995, c. 671, §12 (RP). </w:t>
      </w:r>
    </w:p>
    <w:p>
      <w:pPr>
        <w:jc w:val="center"/>
        <w:ind w:start="360"/>
        <w:spacing w:before="300" w:after="300"/>
      </w:pPr>
      <w:r>
        <w:rPr>
          <w:b/>
        </w:rPr>
        <w:t>SUBCHAPTER</w:t>
        <w:t xml:space="preserve"> </w:t>
        <w:t>4</w:t>
      </w:r>
    </w:p>
    <w:p>
      <w:pPr>
        <w:jc w:val="center"/>
        <w:ind w:start="360"/>
        <w:spacing w:before="300" w:after="300"/>
      </w:pPr>
      <w:r>
        <w:rPr>
          <w:b/>
        </w:rPr>
        <w:t xml:space="preserve">SUSPENSION AND REVOCATION</w:t>
      </w:r>
    </w:p>
    <w:p>
      <w:pPr>
        <w:jc w:val="center"/>
        <w:ind w:start="360"/>
        <w:spacing w:before="300" w:after="300"/>
      </w:pPr>
      <w:r>
        <w:rPr>
          <w:b/>
        </w:rPr>
        <w:t>(REPEALED)</w:t>
      </w:r>
    </w:p>
    <w:p>
      <w:pPr>
        <w:jc w:val="both"/>
        <w:spacing w:before="100" w:after="100"/>
        <w:ind w:start="1080" w:hanging="720"/>
      </w:pPr>
      <w:r>
        <w:rPr>
          <w:b/>
        </w:rPr>
        <w:t>§</w:t>
        <w:t>12413</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§§A43,44 (AMD). PL 1995, c. 671, §12 (RP). </w:t>
      </w:r>
    </w:p>
    <w:p>
      <w:pPr>
        <w:jc w:val="both"/>
        <w:spacing w:before="100" w:after="100"/>
        <w:ind w:start="1080" w:hanging="720"/>
      </w:pPr>
      <w:r>
        <w:rPr>
          <w:b/>
        </w:rPr>
        <w:t>§</w:t>
        <w:t>12414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§A45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113-A. ACUPUNCTURISTS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113-A. ACUPUNCTURISTS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113-A. ACUPUNCTURISTS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