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CASUALTY INSURANCE</w:t>
      </w:r>
    </w:p>
    <w:p>
      <w:pPr>
        <w:jc w:val="center"/>
        <w:ind w:start="360"/>
        <w:spacing w:before="300" w:after="300"/>
      </w:pPr>
      <w:r>
        <w:rPr>
          <w:b/>
        </w:rPr>
        <w:t>SUBCHAPTER</w:t>
        <w:t xml:space="preserve"> </w:t>
        <w:t>1</w:t>
      </w:r>
    </w:p>
    <w:p>
      <w:pPr>
        <w:jc w:val="center"/>
        <w:ind w:start="360"/>
        <w:spacing w:before="300" w:after="300"/>
      </w:pPr>
      <w:r>
        <w:rPr>
          <w:b/>
        </w:rPr>
        <w:t xml:space="preserve">FOREIGN FRATERNAL BENEFIT ASSOCIATIONS</w:t>
      </w:r>
    </w:p>
    <w:p>
      <w:pPr>
        <w:jc w:val="both"/>
        <w:spacing w:before="100" w:after="100"/>
        <w:ind w:start="1080" w:hanging="720"/>
      </w:pPr>
      <w:r>
        <w:rPr>
          <w:b/>
        </w:rPr>
        <w:t>§</w:t>
        <w:t>901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902</w:t>
        <w:t xml:space="preserve">.  </w:t>
      </w:r>
      <w:r>
        <w:rPr>
          <w:b/>
        </w:rPr>
        <w:t xml:space="preserve">Issuance of license;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903</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904</w:t>
        <w:t xml:space="preserve">.  </w:t>
      </w:r>
      <w:r>
        <w:rPr>
          <w:b/>
        </w:rPr>
        <w:t xml:space="preserve">Assessments;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RECIPROCAL CONTRACTS OF INDEMNITY</w:t>
      </w:r>
    </w:p>
    <w:p>
      <w:pPr>
        <w:jc w:val="both"/>
        <w:spacing w:before="100" w:after="100"/>
        <w:ind w:start="1080" w:hanging="720"/>
      </w:pPr>
      <w:r>
        <w:rPr>
          <w:b/>
        </w:rPr>
        <w:t>§</w:t>
        <w:t>951</w:t>
        <w:t xml:space="preserve">.  </w:t>
      </w:r>
      <w:r>
        <w:rPr>
          <w:b/>
        </w:rPr>
        <w:t xml:space="preserve">Contracts as insurance; filing of declarations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952</w:t>
        <w:t xml:space="preserve">.  </w:t>
      </w:r>
      <w:r>
        <w:rPr>
          <w:b/>
        </w:rPr>
        <w:t xml:space="preserve">Actions;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953</w:t>
        <w:t xml:space="preserve">.  </w:t>
      </w:r>
      <w:r>
        <w:rPr>
          <w:b/>
        </w:rPr>
        <w:t xml:space="preserve">Subscriber not to assume more than 10% of his net worth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954</w:t>
        <w:t xml:space="preserve">.  </w:t>
      </w:r>
      <w:r>
        <w:rPr>
          <w:b/>
        </w:rPr>
        <w:t xml:space="preserve">Reserve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955</w:t>
        <w:t xml:space="preserve">.  </w:t>
      </w:r>
      <w:r>
        <w:rPr>
          <w:b/>
        </w:rPr>
        <w:t xml:space="preserve">Attorney to report; books and records open to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956</w:t>
        <w:t xml:space="preserve">.  </w:t>
      </w:r>
      <w:r>
        <w:rPr>
          <w:b/>
        </w:rPr>
        <w:t xml:space="preserve">Corporations may exchange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957</w:t>
        <w:t xml:space="preserve">.  </w:t>
      </w:r>
      <w:r>
        <w:rPr>
          <w:b/>
        </w:rPr>
        <w:t xml:space="preserve">Annual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ASSESSMENT PLAN</w:t>
      </w:r>
    </w:p>
    <w:p>
      <w:pPr>
        <w:jc w:val="both"/>
        <w:spacing w:before="100" w:after="100"/>
        <w:ind w:start="1080" w:hanging="720"/>
      </w:pPr>
      <w:r>
        <w:rPr>
          <w:b/>
        </w:rPr>
        <w:t>§</w:t>
        <w:t>1001</w:t>
        <w:t xml:space="preserve">.  </w:t>
      </w:r>
      <w:r>
        <w:rPr>
          <w:b/>
        </w:rPr>
        <w:t xml:space="preserve">Contract defined; duly organized corporation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1002</w:t>
        <w:t xml:space="preserve">.  </w:t>
      </w:r>
      <w:r>
        <w:rPr>
          <w:b/>
        </w:rPr>
        <w:t xml:space="preserve">Formation of corporation; guaranty fund; authority to write business; liability of policyholder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1003</w:t>
        <w:t xml:space="preserve">.  </w:t>
      </w:r>
      <w:r>
        <w:rPr>
          <w:b/>
        </w:rPr>
        <w:t xml:space="preserve">Fraudulent operation; closing of business; receiver;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1004</w:t>
        <w:t xml:space="preserve">.  </w:t>
      </w:r>
      <w:r>
        <w:rPr>
          <w:b/>
        </w:rPr>
        <w:t xml:space="preserve">Assigned risks;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1005</w:t>
        <w:t xml:space="preserve">.  </w:t>
      </w:r>
      <w:r>
        <w:rPr>
          <w:b/>
        </w:rPr>
        <w:t xml:space="preserve">Reserve fund; investment and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1006</w:t>
        <w:t xml:space="preserve">.  </w:t>
      </w:r>
      <w:r>
        <w:rPr>
          <w:b/>
        </w:rPr>
        <w:t xml:space="preserve">Duty of commissioner; satisfaction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1007</w:t>
        <w:t xml:space="preserve">.  </w:t>
      </w:r>
      <w:r>
        <w:rPr>
          <w:b/>
        </w:rPr>
        <w:t xml:space="preserve">Foreign corporations; authority to do business; renewal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1008</w:t>
        <w:t xml:space="preserve">.  </w:t>
      </w:r>
      <w:r>
        <w:rPr>
          <w:b/>
        </w:rPr>
        <w:t xml:space="preserve">Calls for payments;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1009</w:t>
        <w:t xml:space="preserve">.  </w:t>
      </w:r>
      <w:r>
        <w:rPr>
          <w:b/>
        </w:rPr>
        <w:t xml:space="preserve">Assessment notice must appear on policy face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1010</w:t>
        <w:t xml:space="preserve">.  </w:t>
      </w:r>
      <w:r>
        <w:rPr>
          <w:b/>
        </w:rPr>
        <w:t xml:space="preserve">Benefit or relief not liable to attachment; change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1011</w:t>
        <w:t xml:space="preserve">.  </w:t>
      </w:r>
      <w:r>
        <w:rPr>
          <w:b/>
        </w:rPr>
        <w:t xml:space="preserve">False representation by solicitor, agent or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1012</w:t>
        <w:t xml:space="preserve">.  </w:t>
      </w:r>
      <w:r>
        <w:rPr>
          <w:b/>
        </w:rPr>
        <w:t xml:space="preserve">Annual report;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1013</w:t>
        <w:t xml:space="preserve">.  </w:t>
      </w:r>
      <w:r>
        <w:rPr>
          <w:b/>
        </w:rPr>
        <w:t xml:space="preserve">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CANCELLATION</w:t>
      </w:r>
    </w:p>
    <w:p>
      <w:pPr>
        <w:jc w:val="both"/>
        <w:spacing w:before="100" w:after="100"/>
        <w:ind w:start="1080" w:hanging="720"/>
      </w:pPr>
      <w:r>
        <w:rPr>
          <w:b/>
        </w:rPr>
        <w:t>§</w:t>
        <w:t>1051</w:t>
        <w:t xml:space="preserve">.  </w:t>
      </w:r>
      <w:r>
        <w:rPr>
          <w:b/>
        </w:rPr>
        <w:t xml:space="preserve">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CASUALTY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CASUALTY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7. CASUALTY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