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Limit as to amount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202 (AMD). PL 1977, c.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 Limit as to amount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Limit as to amount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§2612. LIMIT AS TO AMOUNT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