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2576</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261, §2 (NEW). PL 1981, c. 546, §7 (RPR). PL 1995, c. 375, §C6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§2576.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§2576.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§2576.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