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Construction flaggers; minimum training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Construction flaggers; minimum training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§707. CONSTRUCTION FLAGGERS; MINIMUM TRAINING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