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7-A</w:t>
        <w:t xml:space="preserve">.  </w:t>
      </w:r>
      <w:r>
        <w:rPr>
          <w:b/>
        </w:rPr>
        <w:t xml:space="preserve">Unlawful removal of political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5 (NEW). PL 2015, c. 40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7-A. Unlawful removal of political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7-A. Unlawful removal of political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7-A. UNLAWFUL REMOVAL OF POLITICAL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