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5</w:t>
        <w:t xml:space="preserve">.  </w:t>
      </w:r>
      <w:r>
        <w:rPr>
          <w:b/>
        </w:rPr>
        <w:t xml:space="preserve">Preparations containing coc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05. Preparations containing coc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5. Preparations containing cocain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5. PREPARATIONS CONTAINING COC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