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1844</w:t>
        <w:t xml:space="preserve">.  </w:t>
      </w:r>
      <w:r>
        <w:rPr>
          <w:b/>
        </w:rPr>
        <w:t xml:space="preserve">Certificate of public advantage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2011, c. 90, Pt. J, §§11-15 (AMD). RR 2021, c. 2, Pt. A, §55 (COR).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§1844. Certificate of public advantage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§1844. Certificate of public advantage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§1844. CERTIFICATE OF PUBLIC ADVANTAGE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