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1458</w:t>
      </w:r>
    </w:p>
    <w:p>
      <w:pPr>
        <w:jc w:val="center"/>
        <w:ind w:start="360"/>
        <w:spacing w:before="300" w:after="300"/>
      </w:pPr>
      <w:r>
        <w:rPr>
          <w:b/>
        </w:rPr>
        <w:t xml:space="preserve">HOME WEATHERIZATION AND FUEL ASSISTANCE PROGRAMS</w:t>
      </w:r>
    </w:p>
    <w:p>
      <w:pPr>
        <w:jc w:val="both"/>
        <w:spacing w:before="100" w:after="100"/>
        <w:ind w:start="1080" w:hanging="720"/>
      </w:pPr>
      <w:r>
        <w:rPr>
          <w:b/>
        </w:rPr>
        <w:t>§</w:t>
        <w:t>5201</w:t>
        <w:t xml:space="preserve">.  </w:t>
      </w:r>
      <w:r>
        <w:rPr>
          <w:b/>
        </w:rPr>
        <w:t xml:space="preserve">Provision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1983, c. 482, §2 (AMD). PL 1985, c. 527, §8 (RP). </w:t>
      </w:r>
    </w:p>
    <w:p>
      <w:pPr>
        <w:jc w:val="both"/>
        <w:spacing w:before="100" w:after="100"/>
        <w:ind w:start="1080" w:hanging="720"/>
      </w:pPr>
      <w:r>
        <w:rPr>
          <w:b/>
        </w:rPr>
        <w:t>§</w:t>
        <w:t>5202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1983, c. 482, §3 (RPR). PL 1985, c. 527, §8 (RP). </w:t>
      </w:r>
    </w:p>
    <w:p>
      <w:pPr>
        <w:jc w:val="both"/>
        <w:spacing w:before="100" w:after="100"/>
        <w:ind w:start="1080" w:hanging="720"/>
      </w:pPr>
      <w:r>
        <w:rPr>
          <w:b/>
        </w:rPr>
        <w:t>§</w:t>
        <w:t>5203</w:t>
        <w:t xml:space="preserve">.  </w:t>
      </w:r>
      <w:r>
        <w:rPr>
          <w:b/>
        </w:rPr>
        <w:t xml:space="preserve">Administration of winterization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1981, c. 233, §1 (AMD). PL 1983, c. 482, §§4-7 (AMD). PL 1985, c. 527, §8 (RP). PL 1985, c. 613 (AMD). PL 1985, c. 737, §A58 (AMD). </w:t>
      </w:r>
    </w:p>
    <w:p>
      <w:pPr>
        <w:jc w:val="both"/>
        <w:spacing w:before="100" w:after="100"/>
        <w:ind w:start="1080" w:hanging="720"/>
      </w:pPr>
      <w:r>
        <w:rPr>
          <w:b/>
        </w:rPr>
        <w:t>§</w:t>
        <w:t>5204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1981, c. 233, §2 (AMD). PL 1983, c. 482, §8 (AMD). PL 1985, c. 527, §8 (RP). </w:t>
      </w:r>
    </w:p>
    <w:p>
      <w:pPr>
        <w:jc w:val="both"/>
        <w:spacing w:before="100" w:after="100"/>
        <w:ind w:start="1080" w:hanging="720"/>
      </w:pPr>
      <w:r>
        <w:rPr>
          <w:b/>
        </w:rPr>
        <w:t>§</w:t>
        <w:t>5205</w:t>
        <w:t xml:space="preserve">.  </w:t>
      </w:r>
      <w:r>
        <w:rPr>
          <w:b/>
        </w:rPr>
        <w:t xml:space="preserve">Confidentiality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482, §9 (NEW). PL 1985, c. 527, §8 (RP). </w:t>
      </w:r>
    </w:p>
    <w:p>
      <w:pPr>
        <w:jc w:val="both"/>
        <w:spacing w:before="100" w:after="100"/>
        <w:ind w:start="1080" w:hanging="720"/>
      </w:pPr>
      <w:r>
        <w:rPr>
          <w:b/>
        </w:rPr>
        <w:t>§</w:t>
        <w:t>5206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284 (NEW).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1458. HOME WEATHERIZATION AND FUEL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1458. HOME WEATHERIZATION AND FUEL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1458. HOME WEATHERIZATION AND FUEL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