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3563</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241, §2 (RPR).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§3563.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§3563.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§3563.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