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322. COMPREHENSIVE PLANNING UNDER THE HIGHER EDUCATION FACILITIES ACT OF 1963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322. COMPREHENSIVE PLANNING UNDER THE HIGHER EDUCATION FACILITIES ACT OF 1963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