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8417</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§9 (RPR).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§8417.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§8417.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§8417.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