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2255</w:t>
        <w:t xml:space="preserve">.  </w:t>
      </w:r>
      <w:r>
        <w:rPr>
          <w:b/>
        </w:rPr>
        <w:t xml:space="preserve">Fishing license for children's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§10 (AMD). PL 1975, c. 590, §7 (AMD). PL 1977, c. 78, §63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§2255. Fishing license for children's camps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§2255. Fishing license for children's camps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§2255. FISHING LICENSE FOR CHILDREN'S CAMPS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