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413</w:t>
      </w:r>
    </w:p>
    <w:p>
      <w:pPr>
        <w:jc w:val="center"/>
        <w:ind w:start="360"/>
        <w:spacing w:before="300" w:after="300"/>
      </w:pPr>
      <w:r>
        <w:rPr>
          <w:b/>
        </w:rPr>
        <w:t xml:space="preserve">RESEARCH AND DEVELOPMENT</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Acquisition of flats 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§§2,3 (AMD). PL 1977, c. 661, §4 (RP). </w:t>
      </w:r>
    </w:p>
    <w:p>
      <w:pPr>
        <w:jc w:val="both"/>
        <w:spacing w:before="100" w:after="100"/>
        <w:ind w:start="1080" w:hanging="720"/>
      </w:pPr>
      <w:r>
        <w:rPr>
          <w:b/>
        </w:rPr>
        <w:t>§</w:t>
        <w:t>3702</w:t>
        <w:t xml:space="preserve">.  </w:t>
      </w:r>
      <w:r>
        <w:rPr>
          <w:b/>
        </w:rPr>
        <w:t xml:space="preserve">Department experimentation and cultivation in areas closed because of contamination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§4 (RPR). PL 1977, c. 661, §4 (RP). </w:t>
      </w:r>
    </w:p>
    <w:p>
      <w:pPr>
        <w:jc w:val="both"/>
        <w:spacing w:before="100" w:after="100"/>
        <w:ind w:start="1080" w:hanging="720"/>
      </w:pPr>
      <w:r>
        <w:rPr>
          <w:b/>
        </w:rPr>
        <w:t>§</w:t>
        <w:t>3703</w:t>
        <w:t xml:space="preserve">.  </w:t>
      </w:r>
      <w:r>
        <w:rPr>
          <w:b/>
        </w:rPr>
        <w:t xml:space="preserve">Research by private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527, §1 (AMD). PL 1977, c. 661, §4 (RP). </w:t>
      </w:r>
    </w:p>
    <w:p>
      <w:pPr>
        <w:jc w:val="both"/>
        <w:spacing w:before="100" w:after="100"/>
        <w:ind w:start="1080" w:hanging="720"/>
      </w:pPr>
      <w:r>
        <w:rPr>
          <w:b/>
        </w:rPr>
        <w:t>§</w:t>
        <w:t>3703-A</w:t>
        <w:t xml:space="preserve">.  </w:t>
      </w:r>
      <w:r>
        <w:rPr>
          <w:b/>
        </w:rPr>
        <w:t xml:space="preserve">Special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§5 (NEW). PL 1977, c. 236 (AMD). PL 1977, c. 661, §4 (RP). </w:t>
      </w:r>
    </w:p>
    <w:p>
      <w:pPr>
        <w:jc w:val="both"/>
        <w:spacing w:before="100" w:after="100"/>
        <w:ind w:start="1080" w:hanging="720"/>
      </w:pPr>
      <w:r>
        <w:rPr>
          <w:b/>
        </w:rPr>
        <w:t>§</w:t>
        <w:t>3704</w:t>
        <w:t xml:space="preserve">.  </w:t>
      </w:r>
      <w:r>
        <w:rPr>
          <w:b/>
        </w:rPr>
        <w:t xml:space="preserve">Interference or unlawful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527, §2 (AMD). PL 1977, c. 661, §4 (RP). </w:t>
      </w:r>
    </w:p>
    <w:p>
      <w:pPr>
        <w:jc w:val="both"/>
        <w:spacing w:before="100" w:after="100"/>
        <w:ind w:start="1080" w:hanging="720"/>
      </w:pPr>
      <w:r>
        <w:rPr>
          <w:b/>
        </w:rPr>
        <w:t>§</w:t>
        <w:t>3705</w:t>
        <w:t xml:space="preserve">.  </w:t>
      </w:r>
      <w:r>
        <w:rPr>
          <w:b/>
        </w:rPr>
        <w:t xml:space="preserve">Marine resources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60 (NEW). PL 1973, c. 432, §6 (RPR). PL 1973, c. 513, §21 (RPR). PL 1973, c. 663, §4 (RP). PL 1977, c. 661, §4 (RP). </w:t>
      </w:r>
    </w:p>
    <w:p>
      <w:pPr>
        <w:jc w:val="both"/>
        <w:spacing w:before="100" w:after="100"/>
        <w:ind w:start="1080" w:hanging="720"/>
      </w:pPr>
      <w:r>
        <w:rPr>
          <w:b/>
        </w:rPr>
        <w:t>§</w:t>
        <w:t>3706</w:t>
        <w:t xml:space="preserve">.  </w:t>
      </w:r>
      <w:r>
        <w:rPr>
          <w:b/>
        </w:rPr>
        <w:t xml:space="preserve">Marine Fishing Gear Damage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600, §1 (NEW). PL 1977, c. 661, §4 (RP). </w:t>
      </w:r>
    </w:p>
    <w:p>
      <w:pPr>
        <w:jc w:val="both"/>
        <w:spacing w:before="100" w:after="100"/>
        <w:ind w:start="1080" w:hanging="720"/>
      </w:pPr>
      <w:r>
        <w:rPr>
          <w:b/>
        </w:rPr>
        <w:t>§</w:t>
        <w:t>3708</w:t>
        <w:t xml:space="preserve">.  </w:t>
      </w:r>
      <w:r>
        <w:rPr>
          <w:b/>
        </w:rPr>
        <w:t xml:space="preserve">Commissioners of Sea and Shore Fisheries and Inland Fisheries and Game authorized to manage and lease certain alewife fishing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254, §1 (NEW). PL 1973, c. 343, §§1,2 (AMD). PL 1975, c. 216, §§1-3 (AMD). PL 1977, c. 564, §§59-61 (AMD). PL 1977, c. 661, §4 (RP). </w:t>
      </w:r>
    </w:p>
    <w:p>
      <w:pPr>
        <w:jc w:val="both"/>
        <w:spacing w:before="100" w:after="100"/>
        <w:ind w:start="1080" w:hanging="720"/>
      </w:pPr>
      <w:r>
        <w:rPr>
          <w:b/>
        </w:rPr>
        <w:t>§</w:t>
        <w:t>3709</w:t>
        <w:t xml:space="preserve">.  </w:t>
      </w:r>
      <w:r>
        <w:rPr>
          <w:b/>
        </w:rPr>
        <w:t xml:space="preserve">Commissioner authorized to require fishways in dams or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215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413. RESEARCH AND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413. RESEARCH AND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413. RESEARCH AND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