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Staleness as notice of defects or 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§2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§8-203. Staleness as notice of defects or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Staleness as notice of defects or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§8-203. STALENESS AS NOTICE OF DEFECTS OR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