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Option to accelerate at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 Option to accelerate at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Option to accelerate at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§1-208. OPTION TO ACCELERATE AT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