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Election by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§7 (RPR). PL 2013, c. 595, Pt. U,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§2451. Election by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Election by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§2451. ELECTION BY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