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1067</w:t>
        <w:t xml:space="preserve">.  </w:t>
      </w:r>
      <w:r>
        <w:rPr>
          <w:b/>
        </w:rPr>
        <w:t xml:space="preserve">Receipts and expenditures; trustees not liable; road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§1067. Receipts and expenditures; trustees not liable; road surrendered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§1067. Receipts and expenditures; trustees not liable; road surrendered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§1067. RECEIPTS AND EXPENDITURES; TRUSTEES NOT LIABLE; ROAD SURRENDERED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