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549, §§1,3 (NEW). PL 1989, c. 878, §A101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