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4405</w:t>
        <w:t xml:space="preserve">.  </w:t>
      </w:r>
      <w:r>
        <w:rPr>
          <w:b/>
        </w:rPr>
        <w:t xml:space="preserve">Private schools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859, §§A18,A25 (RP). PL 1985, c. 142,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§4405. Private schools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§4405. Private schools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§4405. PRIVATE SCHOOLS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