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§3318-C. Competency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§3318-C. Competency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§3318-C. COMPETENCY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