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§2612. Trustee out of county may appear by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 Trustee out of county may appear by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§2612. TRUSTEE OUT OF COUNTY MAY APPEAR BY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