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1979, c. 127, §72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§1403.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§1403.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